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A9C" w:rsidRPr="00E5355D" w:rsidRDefault="00746A9C" w:rsidP="00746A9C">
      <w:pPr>
        <w:jc w:val="center"/>
        <w:rPr>
          <w:b/>
          <w:color w:val="000000" w:themeColor="text1"/>
          <w:sz w:val="28"/>
          <w:szCs w:val="28"/>
        </w:rPr>
      </w:pPr>
      <w:r w:rsidRPr="00746A9C">
        <w:rPr>
          <w:b/>
          <w:color w:val="000000" w:themeColor="text1"/>
          <w:sz w:val="22"/>
          <w:szCs w:val="22"/>
        </w:rPr>
        <w:t xml:space="preserve">KAJIAN PENGUNAAN </w:t>
      </w:r>
      <w:r w:rsidRPr="00746A9C">
        <w:rPr>
          <w:b/>
          <w:i/>
          <w:color w:val="000000" w:themeColor="text1"/>
          <w:sz w:val="22"/>
          <w:szCs w:val="22"/>
        </w:rPr>
        <w:t xml:space="preserve">DRUM KILN </w:t>
      </w:r>
      <w:r w:rsidRPr="00746A9C">
        <w:rPr>
          <w:b/>
          <w:color w:val="000000" w:themeColor="text1"/>
          <w:sz w:val="22"/>
          <w:szCs w:val="22"/>
        </w:rPr>
        <w:t>PADA PROSES PRODUKSI ARANG DARI TEMPURUNG KELAPA</w:t>
      </w:r>
      <w:r w:rsidRPr="00E5355D">
        <w:rPr>
          <w:b/>
          <w:color w:val="000000" w:themeColor="text1"/>
          <w:sz w:val="28"/>
          <w:szCs w:val="28"/>
        </w:rPr>
        <w:t xml:space="preserve"> </w:t>
      </w:r>
    </w:p>
    <w:p w:rsidR="00746A9C" w:rsidRPr="00746A9C" w:rsidRDefault="00746A9C" w:rsidP="00746A9C">
      <w:pPr>
        <w:pStyle w:val="E-JOURNALAuthor"/>
        <w:jc w:val="left"/>
        <w:rPr>
          <w:color w:val="000000" w:themeColor="text1"/>
          <w:sz w:val="24"/>
          <w:szCs w:val="24"/>
          <w:lang w:val="en-US"/>
        </w:rPr>
      </w:pPr>
    </w:p>
    <w:p w:rsidR="000E4278" w:rsidRDefault="00746A9C" w:rsidP="00746A9C">
      <w:pPr>
        <w:jc w:val="center"/>
      </w:pPr>
      <w:r w:rsidRPr="00746A9C">
        <w:rPr>
          <w:color w:val="000000" w:themeColor="text1"/>
          <w:sz w:val="22"/>
          <w:szCs w:val="22"/>
        </w:rPr>
        <w:t>Christian Soolany</w:t>
      </w:r>
    </w:p>
    <w:p w:rsidR="00746A9C" w:rsidRPr="00746A9C" w:rsidRDefault="00746A9C" w:rsidP="00644D9D">
      <w:pPr>
        <w:pStyle w:val="E-JOURNALAuthor"/>
        <w:rPr>
          <w:i/>
          <w:iCs/>
          <w:color w:val="000000" w:themeColor="text1"/>
          <w:lang w:val="en-US"/>
        </w:rPr>
      </w:pPr>
      <w:r w:rsidRPr="00746A9C">
        <w:rPr>
          <w:i/>
          <w:iCs/>
          <w:color w:val="000000" w:themeColor="text1"/>
        </w:rPr>
        <w:t>Teknik Mesin, Fakultas Teknologi Industri, Universitas Nahdlatul Ulama Al - Ghazali Cilacap</w:t>
      </w:r>
    </w:p>
    <w:p w:rsidR="005047C2" w:rsidRPr="003E413F" w:rsidRDefault="00746A9C" w:rsidP="00746A9C">
      <w:pPr>
        <w:pStyle w:val="E-JOURNALAuthor"/>
      </w:pPr>
      <w:r w:rsidRPr="00746A9C">
        <w:rPr>
          <w:i/>
          <w:iCs/>
          <w:color w:val="000000" w:themeColor="text1"/>
        </w:rPr>
        <w:t>christiansoolany@gmail.com</w:t>
      </w:r>
    </w:p>
    <w:p w:rsidR="00372F6A" w:rsidRPr="003E413F" w:rsidRDefault="00372F6A">
      <w:pPr>
        <w:rPr>
          <w:sz w:val="22"/>
          <w:szCs w:val="22"/>
          <w:lang w:val="id-ID"/>
        </w:rPr>
      </w:pPr>
    </w:p>
    <w:p w:rsidR="000E4278" w:rsidRPr="002A02D3" w:rsidRDefault="000E4278" w:rsidP="005859F3">
      <w:pPr>
        <w:pStyle w:val="E-JOURNALAbstrakTitle"/>
      </w:pPr>
      <w:r w:rsidRPr="002A02D3">
        <w:t>A</w:t>
      </w:r>
      <w:r w:rsidR="008B1526" w:rsidRPr="002A02D3">
        <w:t>bstrak</w:t>
      </w:r>
    </w:p>
    <w:p w:rsidR="00746A9C" w:rsidRPr="00746A9C" w:rsidRDefault="00746A9C" w:rsidP="00BB19AC">
      <w:pPr>
        <w:pStyle w:val="E-JOURNALAbstractBody"/>
        <w:rPr>
          <w:lang w:val="en-US"/>
        </w:rPr>
      </w:pPr>
      <w:r w:rsidRPr="00746A9C">
        <w:rPr>
          <w:color w:val="000000" w:themeColor="text1"/>
        </w:rPr>
        <w:t xml:space="preserve">Proses karbonisasi adalah proses meningkatkan nilai kalor biomassa dan menghasilkan pembakaran yang bersih dengan sedikit asap. Arang merupakan hasil dari proses karbonisasi sebagai alternatif bahan bakar. Proses pembuatan arang umunya menggunakan </w:t>
      </w:r>
      <w:r w:rsidRPr="00746A9C">
        <w:rPr>
          <w:i/>
          <w:iCs/>
          <w:color w:val="000000" w:themeColor="text1"/>
        </w:rPr>
        <w:t>drum kiln</w:t>
      </w:r>
      <w:r w:rsidRPr="00746A9C">
        <w:rPr>
          <w:color w:val="000000" w:themeColor="text1"/>
        </w:rPr>
        <w:t xml:space="preserve">, namun mempunyai beberapa kekurangan antara lain, waktu karbonisasi panjang, pengarangan tidak merata, dan banyak energi yang hilang. Penelitian ini bertujuan untuk merancang </w:t>
      </w:r>
      <w:r w:rsidRPr="00746A9C">
        <w:rPr>
          <w:i/>
          <w:iCs/>
          <w:color w:val="000000" w:themeColor="text1"/>
        </w:rPr>
        <w:t xml:space="preserve">drum kiln </w:t>
      </w:r>
      <w:r w:rsidRPr="00746A9C">
        <w:rPr>
          <w:color w:val="000000" w:themeColor="text1"/>
        </w:rPr>
        <w:t xml:space="preserve">yang efisien dengan performansi terbaik. Penelitian dimulai dari merancang </w:t>
      </w:r>
      <w:r w:rsidRPr="00746A9C">
        <w:rPr>
          <w:i/>
          <w:iCs/>
          <w:color w:val="000000" w:themeColor="text1"/>
        </w:rPr>
        <w:t xml:space="preserve">drum kiln </w:t>
      </w:r>
      <w:r w:rsidRPr="00746A9C">
        <w:rPr>
          <w:color w:val="000000" w:themeColor="text1"/>
        </w:rPr>
        <w:t xml:space="preserve">kemudian diuji perfomansi menggunakan Rancangan Acak Kelompok (RAK) </w:t>
      </w:r>
      <w:r w:rsidRPr="00746A9C">
        <w:t xml:space="preserve">dengan kombinasi perlakuan sebanyak enam variasi percobaan. Ulangan dilakukan sebanyak 3 kali sehingga diperoleh 18 unit percobaan. Faktor perlakuan yang digunakan dalam penelitian ini adalah jumlah lubang dalam </w:t>
      </w:r>
      <w:r w:rsidRPr="00746A9C">
        <w:rPr>
          <w:i/>
        </w:rPr>
        <w:t>drum</w:t>
      </w:r>
      <w:r w:rsidRPr="00746A9C">
        <w:t xml:space="preserve"> </w:t>
      </w:r>
      <w:r w:rsidRPr="00746A9C">
        <w:rPr>
          <w:i/>
        </w:rPr>
        <w:t>kiln</w:t>
      </w:r>
      <w:r w:rsidRPr="00746A9C">
        <w:t xml:space="preserve"> (L</w:t>
      </w:r>
      <w:r w:rsidRPr="00746A9C">
        <w:rPr>
          <w:vertAlign w:val="subscript"/>
        </w:rPr>
        <w:t xml:space="preserve">0 </w:t>
      </w:r>
      <w:r w:rsidRPr="00746A9C">
        <w:t>= Tungku dengan 9 lubang, L</w:t>
      </w:r>
      <w:r w:rsidRPr="00746A9C">
        <w:rPr>
          <w:vertAlign w:val="subscript"/>
        </w:rPr>
        <w:t>1</w:t>
      </w:r>
      <w:r w:rsidRPr="00746A9C">
        <w:t xml:space="preserve"> = Tungku dengan 4 lubang) dan volume tempurung kelapa (V</w:t>
      </w:r>
      <w:r w:rsidRPr="00746A9C">
        <w:rPr>
          <w:vertAlign w:val="subscript"/>
        </w:rPr>
        <w:t>0</w:t>
      </w:r>
      <w:r w:rsidRPr="00746A9C">
        <w:t xml:space="preserve"> = Volume tempurung kelapa 100% = 7 kg, V</w:t>
      </w:r>
      <w:r w:rsidRPr="00746A9C">
        <w:rPr>
          <w:vertAlign w:val="subscript"/>
        </w:rPr>
        <w:t>1</w:t>
      </w:r>
      <w:r w:rsidRPr="00746A9C">
        <w:t xml:space="preserve"> =Volume tempurung kelapa 90% = 6</w:t>
      </w:r>
      <w:r w:rsidRPr="00746A9C">
        <w:rPr>
          <w:lang w:val="en-US"/>
        </w:rPr>
        <w:t>.</w:t>
      </w:r>
      <w:r w:rsidRPr="00746A9C">
        <w:t>3 kg, V</w:t>
      </w:r>
      <w:r w:rsidRPr="00746A9C">
        <w:rPr>
          <w:vertAlign w:val="subscript"/>
        </w:rPr>
        <w:t>2</w:t>
      </w:r>
      <w:r w:rsidRPr="00746A9C">
        <w:t xml:space="preserve"> = Volume tempurung kelapa 80% = 5</w:t>
      </w:r>
      <w:r w:rsidRPr="00746A9C">
        <w:rPr>
          <w:lang w:val="en-US"/>
        </w:rPr>
        <w:t>.</w:t>
      </w:r>
      <w:r w:rsidRPr="00746A9C">
        <w:t>6 kg). Parameter yang diamati : efisiensi tungku pembakaran, jumlah arang matang, efisiensi kalor, kadar air, kadar abu, fixed carbon, volatile matter, dan waktu karbonisasi. Hasil penelitian diperoleh perlakuan terbaik L</w:t>
      </w:r>
      <w:r w:rsidRPr="00746A9C">
        <w:rPr>
          <w:vertAlign w:val="subscript"/>
          <w:lang w:val="en-US"/>
        </w:rPr>
        <w:t>0</w:t>
      </w:r>
      <w:r w:rsidRPr="00746A9C">
        <w:t>V</w:t>
      </w:r>
      <w:r w:rsidRPr="00746A9C">
        <w:rPr>
          <w:vertAlign w:val="subscript"/>
        </w:rPr>
        <w:t>1</w:t>
      </w:r>
      <w:r w:rsidRPr="00746A9C">
        <w:rPr>
          <w:vertAlign w:val="subscript"/>
          <w:lang w:val="en-US"/>
        </w:rPr>
        <w:t xml:space="preserve"> </w:t>
      </w:r>
      <w:r w:rsidRPr="00746A9C">
        <w:t xml:space="preserve"> diperoleh nilai : kadar air 2.9 %, kadar abu 3 %, volatile matter 18.5 %, fixed carbon 75.4 %, waktu 32. 7 menit, efisiensi tungku pembakaran 87.11 %, efisiensi kalor 39.8 %, dan jumlah tempurung yang matang 100 %.     </w:t>
      </w:r>
      <w:r w:rsidRPr="00746A9C">
        <w:rPr>
          <w:color w:val="000000" w:themeColor="text1"/>
        </w:rPr>
        <w:t xml:space="preserve"> </w:t>
      </w:r>
    </w:p>
    <w:p w:rsidR="00372F6A" w:rsidRPr="00746A9C" w:rsidRDefault="00372F6A" w:rsidP="00BB19AC">
      <w:pPr>
        <w:pStyle w:val="StyleE-JournalKeywordsNotItalic"/>
        <w:rPr>
          <w:lang w:val="en-US"/>
        </w:rPr>
      </w:pPr>
      <w:r w:rsidRPr="00DF4332">
        <w:rPr>
          <w:b/>
        </w:rPr>
        <w:t>Kata kunci</w:t>
      </w:r>
      <w:r w:rsidRPr="00BB19AC">
        <w:t>:</w:t>
      </w:r>
      <w:r w:rsidR="00746A9C">
        <w:rPr>
          <w:lang w:val="en-US"/>
        </w:rPr>
        <w:t xml:space="preserve"> </w:t>
      </w:r>
      <w:r w:rsidR="00746A9C" w:rsidRPr="0083646A">
        <w:rPr>
          <w:color w:val="000000" w:themeColor="text1"/>
          <w:sz w:val="20"/>
          <w:szCs w:val="20"/>
          <w:lang w:val="en-US"/>
        </w:rPr>
        <w:t xml:space="preserve">karbonisasi, arang tempurung kelapa, </w:t>
      </w:r>
      <w:r w:rsidR="00746A9C" w:rsidRPr="0083646A">
        <w:rPr>
          <w:i/>
          <w:iCs/>
          <w:color w:val="000000" w:themeColor="text1"/>
          <w:sz w:val="20"/>
          <w:szCs w:val="20"/>
          <w:lang w:val="en-US"/>
        </w:rPr>
        <w:t>drum kiln</w:t>
      </w:r>
    </w:p>
    <w:p w:rsidR="00BC03A4" w:rsidRDefault="00BC03A4" w:rsidP="00BC03A4">
      <w:pPr>
        <w:pStyle w:val="E-JOURNALTitleEnglish"/>
      </w:pPr>
    </w:p>
    <w:p w:rsidR="00467C5A" w:rsidRPr="00467C5A" w:rsidRDefault="00467C5A" w:rsidP="00BC03A4">
      <w:pPr>
        <w:pStyle w:val="E-JOURNALTitleEnglish"/>
        <w:rPr>
          <w:lang w:val="en-US"/>
        </w:rPr>
      </w:pPr>
      <w:r w:rsidRPr="00467C5A">
        <w:rPr>
          <w:lang w:val="en-US"/>
        </w:rPr>
        <w:t>REVIEW OF DRUM KILN USE IN PRODUCTION PROCESS OF CULTURE FROM COCONUT</w:t>
      </w:r>
    </w:p>
    <w:p w:rsidR="006507CE" w:rsidRPr="003E413F" w:rsidRDefault="006507CE" w:rsidP="00372F6A">
      <w:pPr>
        <w:rPr>
          <w:sz w:val="22"/>
          <w:szCs w:val="22"/>
          <w:lang w:val="id-ID"/>
        </w:rPr>
      </w:pPr>
    </w:p>
    <w:p w:rsidR="00746A9C" w:rsidRPr="00746A9C" w:rsidRDefault="006507CE" w:rsidP="00746A9C">
      <w:pPr>
        <w:pStyle w:val="E-JOURNALAbstrakTitle"/>
        <w:rPr>
          <w:i/>
          <w:szCs w:val="22"/>
          <w:lang w:val="en-US"/>
        </w:rPr>
      </w:pPr>
      <w:r w:rsidRPr="00746A9C">
        <w:rPr>
          <w:i/>
          <w:szCs w:val="22"/>
        </w:rPr>
        <w:t>A</w:t>
      </w:r>
      <w:r w:rsidR="008B1526" w:rsidRPr="00746A9C">
        <w:rPr>
          <w:i/>
          <w:szCs w:val="22"/>
        </w:rPr>
        <w:t>bstract</w:t>
      </w:r>
    </w:p>
    <w:p w:rsidR="00746A9C" w:rsidRPr="00746A9C" w:rsidRDefault="00746A9C" w:rsidP="00746A9C">
      <w:pPr>
        <w:ind w:firstLine="567"/>
        <w:jc w:val="both"/>
        <w:rPr>
          <w:i/>
          <w:sz w:val="22"/>
          <w:szCs w:val="22"/>
        </w:rPr>
      </w:pPr>
      <w:r w:rsidRPr="00746A9C">
        <w:rPr>
          <w:i/>
          <w:color w:val="000000" w:themeColor="text1"/>
          <w:sz w:val="22"/>
          <w:szCs w:val="22"/>
          <w:lang w:eastAsia="id-ID"/>
        </w:rPr>
        <w:t xml:space="preserve">This research aims to design efficient kiln drum with research performance starting from designing kiln drum perfomansi using Randomized Block Design (RAK) with combination of treatment as much as six experiment variation. Deuteronomy was done 3 times to obtain 18 units of experiment. The treatment factor used in this research is the number of holes in the kiln drum </w:t>
      </w:r>
      <w:r w:rsidRPr="00746A9C">
        <w:rPr>
          <w:i/>
          <w:sz w:val="22"/>
          <w:szCs w:val="22"/>
        </w:rPr>
        <w:t>(L</w:t>
      </w:r>
      <w:r w:rsidRPr="00746A9C">
        <w:rPr>
          <w:i/>
          <w:sz w:val="22"/>
          <w:szCs w:val="22"/>
          <w:vertAlign w:val="subscript"/>
        </w:rPr>
        <w:t xml:space="preserve">0 </w:t>
      </w:r>
      <w:r w:rsidRPr="00746A9C">
        <w:rPr>
          <w:i/>
          <w:sz w:val="22"/>
          <w:szCs w:val="22"/>
        </w:rPr>
        <w:t>= furnance with 9 hole, L</w:t>
      </w:r>
      <w:r w:rsidRPr="00746A9C">
        <w:rPr>
          <w:i/>
          <w:sz w:val="22"/>
          <w:szCs w:val="22"/>
          <w:vertAlign w:val="subscript"/>
        </w:rPr>
        <w:t>1</w:t>
      </w:r>
      <w:r w:rsidRPr="00746A9C">
        <w:rPr>
          <w:i/>
          <w:sz w:val="22"/>
          <w:szCs w:val="22"/>
        </w:rPr>
        <w:t xml:space="preserve"> = furnance with 4 hole) and the volume of coconut shell (V</w:t>
      </w:r>
      <w:r w:rsidRPr="00746A9C">
        <w:rPr>
          <w:i/>
          <w:sz w:val="22"/>
          <w:szCs w:val="22"/>
          <w:vertAlign w:val="subscript"/>
        </w:rPr>
        <w:t>0</w:t>
      </w:r>
      <w:r w:rsidRPr="00746A9C">
        <w:rPr>
          <w:i/>
          <w:sz w:val="22"/>
          <w:szCs w:val="22"/>
        </w:rPr>
        <w:t xml:space="preserve"> = Volume coconut shell 100% = 7 kg, V</w:t>
      </w:r>
      <w:r w:rsidRPr="00746A9C">
        <w:rPr>
          <w:i/>
          <w:sz w:val="22"/>
          <w:szCs w:val="22"/>
          <w:vertAlign w:val="subscript"/>
        </w:rPr>
        <w:t>1</w:t>
      </w:r>
      <w:r w:rsidRPr="00746A9C">
        <w:rPr>
          <w:i/>
          <w:sz w:val="22"/>
          <w:szCs w:val="22"/>
        </w:rPr>
        <w:t xml:space="preserve"> =Volume coconut shell 90% = 6.3 kg, V</w:t>
      </w:r>
      <w:r w:rsidRPr="00746A9C">
        <w:rPr>
          <w:i/>
          <w:sz w:val="22"/>
          <w:szCs w:val="22"/>
          <w:vertAlign w:val="subscript"/>
        </w:rPr>
        <w:t>2</w:t>
      </w:r>
      <w:r w:rsidRPr="00746A9C">
        <w:rPr>
          <w:i/>
          <w:sz w:val="22"/>
          <w:szCs w:val="22"/>
        </w:rPr>
        <w:t xml:space="preserve"> = Volume coconut shell 80% = 5.6 kg). Parameters observed: furnance efficiency, amount of charcoal mature, efficiency of moisture content, ash content, carbon, volatile matter, and time result. The result of the research was obtained the best treatment L</w:t>
      </w:r>
      <w:r w:rsidRPr="00746A9C">
        <w:rPr>
          <w:i/>
          <w:sz w:val="22"/>
          <w:szCs w:val="22"/>
          <w:vertAlign w:val="subscript"/>
        </w:rPr>
        <w:t>0</w:t>
      </w:r>
      <w:r w:rsidRPr="00746A9C">
        <w:rPr>
          <w:i/>
          <w:sz w:val="22"/>
          <w:szCs w:val="22"/>
        </w:rPr>
        <w:t>V</w:t>
      </w:r>
      <w:r w:rsidRPr="00746A9C">
        <w:rPr>
          <w:i/>
          <w:sz w:val="22"/>
          <w:szCs w:val="22"/>
          <w:vertAlign w:val="subscript"/>
        </w:rPr>
        <w:t>1</w:t>
      </w:r>
      <w:r w:rsidRPr="00746A9C">
        <w:rPr>
          <w:i/>
          <w:sz w:val="22"/>
          <w:szCs w:val="22"/>
        </w:rPr>
        <w:t xml:space="preserve"> obtained value: moisture content 2.9%, ash content 3%, volatile matter 18.5%, fixed carbon 75.4%, time 32.7 minutes, furnance efficiency 87.11%, heat efficiency 39.8%, and number of mature sell 100%. </w:t>
      </w:r>
    </w:p>
    <w:p w:rsidR="00746A9C" w:rsidRPr="00746A9C" w:rsidRDefault="00746A9C" w:rsidP="00BB19AC">
      <w:pPr>
        <w:pStyle w:val="E-JOURNALAbstractBodyEnglish"/>
        <w:rPr>
          <w:lang w:val="en-US"/>
        </w:rPr>
      </w:pPr>
    </w:p>
    <w:p w:rsidR="00746A9C" w:rsidRPr="00746A9C" w:rsidRDefault="00C213DE" w:rsidP="00D62C5C">
      <w:pPr>
        <w:pStyle w:val="StyleE-JOURNALAbstrakKeywordsBold"/>
        <w:rPr>
          <w:b w:val="0"/>
          <w:caps/>
          <w:lang w:val="en-US"/>
        </w:rPr>
      </w:pPr>
      <w:r w:rsidRPr="004E3895">
        <w:t>Keywords</w:t>
      </w:r>
      <w:r w:rsidR="006507CE" w:rsidRPr="0056556D">
        <w:t xml:space="preserve">: </w:t>
      </w:r>
      <w:r w:rsidR="00746A9C">
        <w:rPr>
          <w:b w:val="0"/>
          <w:color w:val="000000" w:themeColor="text1"/>
          <w:lang w:val="en-US" w:eastAsia="id-ID"/>
        </w:rPr>
        <w:t>c</w:t>
      </w:r>
      <w:r w:rsidR="00746A9C" w:rsidRPr="00746A9C">
        <w:rPr>
          <w:b w:val="0"/>
          <w:color w:val="000000" w:themeColor="text1"/>
          <w:lang w:val="en-US" w:eastAsia="id-ID"/>
        </w:rPr>
        <w:t>arbonization, coconut shell charcoal, kiln drum.</w:t>
      </w:r>
    </w:p>
    <w:p w:rsidR="004E3895" w:rsidRPr="00D62C5C" w:rsidRDefault="004E3895" w:rsidP="00372F6A">
      <w:pPr>
        <w:rPr>
          <w:caps/>
          <w:lang w:val="id-ID"/>
        </w:rPr>
        <w:sectPr w:rsidR="004E3895" w:rsidRPr="00D62C5C" w:rsidSect="00BC03A4">
          <w:headerReference w:type="even" r:id="rId8"/>
          <w:headerReference w:type="default" r:id="rId9"/>
          <w:footerReference w:type="even" r:id="rId10"/>
          <w:footerReference w:type="default" r:id="rId11"/>
          <w:headerReference w:type="first" r:id="rId12"/>
          <w:footerReference w:type="first" r:id="rId13"/>
          <w:pgSz w:w="11907" w:h="16840" w:code="9"/>
          <w:pgMar w:top="1701" w:right="1134" w:bottom="1134" w:left="1701" w:header="850" w:footer="454" w:gutter="0"/>
          <w:cols w:space="720"/>
          <w:titlePg/>
          <w:docGrid w:linePitch="360"/>
        </w:sectPr>
      </w:pPr>
    </w:p>
    <w:p w:rsidR="00C213DE" w:rsidRPr="00BF211B" w:rsidRDefault="00D62C5C" w:rsidP="00BF211B">
      <w:pPr>
        <w:pStyle w:val="E-JOURNALHeading1"/>
      </w:pPr>
      <w:r w:rsidRPr="00BF211B">
        <w:lastRenderedPageBreak/>
        <w:t>PENDAHULUAN</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Energi mempunyai peranan yang penting dalam setiap segi kehidupan manusia. Kebutuhan energi yang semakin meningkat berbanding lurus dengan bertambahnya populasi pertumbuhan manusia. Menurut Robith (2004), </w:t>
      </w:r>
      <w:r w:rsidRPr="00467C5A">
        <w:rPr>
          <w:rFonts w:ascii="Times New Roman" w:hAnsi="Times New Roman"/>
          <w:color w:val="000000" w:themeColor="text1"/>
        </w:rPr>
        <w:t xml:space="preserve">Pemakaian sumber energi ini pada tahun 1984 di Indonesia mencapai 68,9 MTOE (setara dengan sejuta ton barel minyak) dengan rincian 57,9% dari minyak, 35,1% gas alam, serta 7% batubara dan geotermal atau </w:t>
      </w:r>
      <w:r w:rsidRPr="00467C5A">
        <w:rPr>
          <w:rFonts w:ascii="Times New Roman" w:hAnsi="Times New Roman"/>
          <w:i/>
          <w:color w:val="000000" w:themeColor="text1"/>
        </w:rPr>
        <w:t>hydro energy</w:t>
      </w:r>
      <w:r w:rsidRPr="00467C5A">
        <w:rPr>
          <w:rFonts w:ascii="Times New Roman" w:hAnsi="Times New Roman"/>
          <w:iCs/>
          <w:color w:val="000000" w:themeColor="text1"/>
        </w:rPr>
        <w:t>.</w:t>
      </w:r>
      <w:r w:rsidRPr="00467C5A">
        <w:rPr>
          <w:rFonts w:ascii="Times New Roman" w:hAnsi="Times New Roman" w:cs="Times New Roman"/>
          <w:color w:val="000000" w:themeColor="text1"/>
        </w:rPr>
        <w:t xml:space="preserve"> Tingginya penggunaan sumber energi dari bahan bakar fosil mendorong perlu dilakukan pencarian terhadap sumber energi yang berasal bukan dari fosil, salah satu yang dapat digunakan sebagai alternatif energi yaitu penggunaan energi yang berasal dari biomassa. Biomassa adalah bahan – bahan organik berumur relatif muda dan berasal dari tumbuhan/hewan, produk dan limbah industri budidaya (pertanian, perkebunan, kehutanan, peternakan, perikanan) (Soerawidjaja, 2010). </w:t>
      </w:r>
    </w:p>
    <w:p w:rsidR="00467C5A" w:rsidRPr="00467C5A" w:rsidRDefault="00467C5A" w:rsidP="00467C5A">
      <w:pPr>
        <w:ind w:firstLine="567"/>
        <w:jc w:val="both"/>
        <w:rPr>
          <w:rFonts w:asciiTheme="majorBidi" w:hAnsiTheme="majorBidi" w:cstheme="majorBidi"/>
          <w:color w:val="000000" w:themeColor="text1"/>
          <w:sz w:val="22"/>
          <w:szCs w:val="22"/>
        </w:rPr>
      </w:pPr>
      <w:proofErr w:type="gramStart"/>
      <w:r w:rsidRPr="00467C5A">
        <w:rPr>
          <w:rFonts w:asciiTheme="majorBidi" w:hAnsiTheme="majorBidi" w:cstheme="majorBidi"/>
          <w:color w:val="000000" w:themeColor="text1"/>
          <w:sz w:val="22"/>
          <w:szCs w:val="22"/>
        </w:rPr>
        <w:t>Salah satu alternatif bahan bakar yang dapat digunakan saat ini adalah arang dari tempurung kelapa.</w:t>
      </w:r>
      <w:proofErr w:type="gramEnd"/>
      <w:r w:rsidRPr="00467C5A">
        <w:rPr>
          <w:rFonts w:asciiTheme="majorBidi" w:hAnsiTheme="majorBidi" w:cstheme="majorBidi"/>
          <w:color w:val="000000" w:themeColor="text1"/>
          <w:sz w:val="22"/>
          <w:szCs w:val="22"/>
        </w:rPr>
        <w:t xml:space="preserve"> Pemilihan arang dari tempurung kelapa dilandasi oleh keunggulan arang dari tempurung kelapa dibandingkan arang dari kayu dan batu </w:t>
      </w:r>
      <w:proofErr w:type="gramStart"/>
      <w:r w:rsidRPr="00467C5A">
        <w:rPr>
          <w:rFonts w:asciiTheme="majorBidi" w:hAnsiTheme="majorBidi" w:cstheme="majorBidi"/>
          <w:color w:val="000000" w:themeColor="text1"/>
          <w:sz w:val="22"/>
          <w:szCs w:val="22"/>
        </w:rPr>
        <w:t>bara</w:t>
      </w:r>
      <w:proofErr w:type="gramEnd"/>
      <w:r w:rsidRPr="00467C5A">
        <w:rPr>
          <w:rFonts w:asciiTheme="majorBidi" w:hAnsiTheme="majorBidi" w:cstheme="majorBidi"/>
          <w:color w:val="000000" w:themeColor="text1"/>
          <w:sz w:val="22"/>
          <w:szCs w:val="22"/>
        </w:rPr>
        <w:t xml:space="preserve"> adalah panas yang dihasilkan tinggi, asap yang dihasilkan tidak banyak, harga arang relatif murah, ketersediaan kelapa sendiri yang cukup banyak (Wijaya, 2007). </w:t>
      </w:r>
      <w:proofErr w:type="gramStart"/>
      <w:r w:rsidRPr="00467C5A">
        <w:rPr>
          <w:rFonts w:asciiTheme="majorBidi" w:hAnsiTheme="majorBidi" w:cstheme="majorBidi"/>
          <w:color w:val="000000" w:themeColor="text1"/>
          <w:sz w:val="22"/>
          <w:szCs w:val="22"/>
        </w:rPr>
        <w:t>Indonesia merupakan salah satu negara penghasil kelapa utama di dunia.</w:t>
      </w:r>
      <w:proofErr w:type="gramEnd"/>
      <w:r w:rsidRPr="00467C5A">
        <w:rPr>
          <w:rFonts w:asciiTheme="majorBidi" w:hAnsiTheme="majorBidi" w:cstheme="majorBidi"/>
          <w:color w:val="000000" w:themeColor="text1"/>
          <w:sz w:val="22"/>
          <w:szCs w:val="22"/>
        </w:rPr>
        <w:t xml:space="preserve"> Luas panen areal tanaman kelapa Indonesia pada tahun 2003 mencapai 1.611.488 hektar dengan luas produksi mencapai 3.550.486 ton kelapa, yang sebagian besar (95%) merupakan perkebunan rakyat. Pemanfaatan buah kelapa saat ini masih terbatas pada kopra, minyak, dan santan untuk keperluan rumah tangga, sedangkan hasil samping lain seperti tempurung kelapa belum dimanfaatkan secara optimal. Sebagian besar tempurung kelapa hanya dimanfaatkan sebagai kayu bakar dan sebagian lainnya yang bentuk dan kualitas masih dalam kondisi baik digunakan sebagai bahan </w:t>
      </w:r>
      <w:proofErr w:type="gramStart"/>
      <w:r w:rsidRPr="00467C5A">
        <w:rPr>
          <w:rFonts w:asciiTheme="majorBidi" w:hAnsiTheme="majorBidi" w:cstheme="majorBidi"/>
          <w:color w:val="000000" w:themeColor="text1"/>
          <w:sz w:val="22"/>
          <w:szCs w:val="22"/>
        </w:rPr>
        <w:t>baku</w:t>
      </w:r>
      <w:proofErr w:type="gramEnd"/>
      <w:r w:rsidRPr="00467C5A">
        <w:rPr>
          <w:rFonts w:asciiTheme="majorBidi" w:hAnsiTheme="majorBidi" w:cstheme="majorBidi"/>
          <w:color w:val="000000" w:themeColor="text1"/>
          <w:sz w:val="22"/>
          <w:szCs w:val="22"/>
        </w:rPr>
        <w:t xml:space="preserve"> kerajinan. </w:t>
      </w:r>
    </w:p>
    <w:p w:rsidR="00467C5A" w:rsidRPr="00467C5A" w:rsidRDefault="00467C5A" w:rsidP="00467C5A">
      <w:pPr>
        <w:pStyle w:val="ListParagraph"/>
        <w:spacing w:after="0" w:line="240" w:lineRule="auto"/>
        <w:ind w:left="0" w:firstLine="567"/>
        <w:jc w:val="both"/>
        <w:rPr>
          <w:rFonts w:asciiTheme="majorBidi" w:hAnsiTheme="majorBidi" w:cstheme="majorBidi"/>
          <w:color w:val="000000" w:themeColor="text1"/>
        </w:rPr>
      </w:pPr>
      <w:r w:rsidRPr="00467C5A">
        <w:rPr>
          <w:rFonts w:asciiTheme="majorBidi" w:hAnsiTheme="majorBidi" w:cstheme="majorBidi"/>
          <w:color w:val="000000" w:themeColor="text1"/>
        </w:rPr>
        <w:t xml:space="preserve">Produk pengolahan tempurung kelapa yang lainnya adalah dibuat menjadi arang tempurung yang pada proses selanjutnya dapat diolah menjadi briket. Pembuatan arang tempurung kelapa belum banyak dilakukan, padahal potensi bahan baku, penggunaan, dan potensi pasar cukup besar, baik untuk dikonsumsi lokal maupun untuk industri besar, </w:t>
      </w:r>
      <w:r w:rsidRPr="00467C5A">
        <w:rPr>
          <w:rFonts w:asciiTheme="majorBidi" w:hAnsiTheme="majorBidi" w:cstheme="majorBidi"/>
          <w:color w:val="000000" w:themeColor="text1"/>
        </w:rPr>
        <w:lastRenderedPageBreak/>
        <w:t xml:space="preserve">baik untuk penggunaan dalam negeri maupun ekspor ke luar negeri  (Bank Indonesia, 2001). </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Saat ini, pembuatan arang tempurung banyak menggunakan </w:t>
      </w:r>
      <w:r w:rsidRPr="00467C5A">
        <w:rPr>
          <w:rFonts w:ascii="Times New Roman" w:hAnsi="Times New Roman" w:cs="Times New Roman"/>
          <w:i/>
          <w:iCs/>
          <w:color w:val="000000" w:themeColor="text1"/>
        </w:rPr>
        <w:t xml:space="preserve">drum kiln. </w:t>
      </w:r>
      <w:r w:rsidRPr="00467C5A">
        <w:rPr>
          <w:rFonts w:ascii="Times New Roman" w:hAnsi="Times New Roman" w:cs="Times New Roman"/>
          <w:color w:val="000000" w:themeColor="text1"/>
        </w:rPr>
        <w:t xml:space="preserve">Namun </w:t>
      </w:r>
      <w:r w:rsidRPr="00467C5A">
        <w:rPr>
          <w:rFonts w:ascii="Times New Roman" w:hAnsi="Times New Roman" w:cs="Times New Roman"/>
          <w:i/>
          <w:iCs/>
          <w:color w:val="000000" w:themeColor="text1"/>
        </w:rPr>
        <w:t xml:space="preserve">drum kiln </w:t>
      </w:r>
      <w:r w:rsidRPr="00467C5A">
        <w:rPr>
          <w:rFonts w:ascii="Times New Roman" w:hAnsi="Times New Roman" w:cs="Times New Roman"/>
          <w:color w:val="000000" w:themeColor="text1"/>
        </w:rPr>
        <w:t xml:space="preserve">yang digunakan saat ini terdapat beberapa kekurangan antara lain : proses pembakaran yang lama, kualitas arang yang tidak memenuhi SNI, menghasilkan arang yang tidak merata,  dan kehilangan energi pada proses pengarangan. </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Berdasarkan hal tersebut, dapat dirumuskan beberapa masalah yaitu : </w:t>
      </w:r>
    </w:p>
    <w:p w:rsidR="00467C5A" w:rsidRPr="00467C5A" w:rsidRDefault="00467C5A" w:rsidP="00467C5A">
      <w:pPr>
        <w:pStyle w:val="ListParagraph"/>
        <w:numPr>
          <w:ilvl w:val="0"/>
          <w:numId w:val="5"/>
        </w:numPr>
        <w:spacing w:after="0" w:line="240" w:lineRule="auto"/>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Bagaimana mendesain </w:t>
      </w:r>
      <w:r w:rsidRPr="00467C5A">
        <w:rPr>
          <w:rFonts w:ascii="Times New Roman" w:hAnsi="Times New Roman" w:cs="Times New Roman"/>
          <w:i/>
          <w:iCs/>
          <w:color w:val="000000" w:themeColor="text1"/>
        </w:rPr>
        <w:t xml:space="preserve">drum kiln </w:t>
      </w:r>
      <w:r w:rsidRPr="00467C5A">
        <w:rPr>
          <w:rFonts w:ascii="Times New Roman" w:hAnsi="Times New Roman"/>
          <w:color w:val="000000" w:themeColor="text1"/>
        </w:rPr>
        <w:t xml:space="preserve">yang efisien agar dapat menghasilkan arang tempurung kelapa yang berkualitas dan waktu karbonisasi yang singkat, berapa nilai efisiensi pembakaran yang dihasilkan oleh </w:t>
      </w:r>
      <w:r w:rsidRPr="00467C5A">
        <w:rPr>
          <w:rFonts w:ascii="Times New Roman" w:hAnsi="Times New Roman"/>
          <w:i/>
          <w:color w:val="000000" w:themeColor="text1"/>
        </w:rPr>
        <w:t xml:space="preserve">drum kiln </w:t>
      </w:r>
      <w:r w:rsidRPr="00467C5A">
        <w:rPr>
          <w:rFonts w:ascii="Times New Roman" w:hAnsi="Times New Roman"/>
          <w:color w:val="000000" w:themeColor="text1"/>
        </w:rPr>
        <w:t>dengan penambahan isolator.</w:t>
      </w:r>
    </w:p>
    <w:p w:rsidR="00467C5A" w:rsidRPr="00467C5A" w:rsidRDefault="00467C5A" w:rsidP="00467C5A">
      <w:pPr>
        <w:pStyle w:val="ListParagraph"/>
        <w:numPr>
          <w:ilvl w:val="0"/>
          <w:numId w:val="5"/>
        </w:numPr>
        <w:spacing w:after="0" w:line="240" w:lineRule="auto"/>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Bagaimana performansi </w:t>
      </w:r>
      <w:r w:rsidRPr="00467C5A">
        <w:rPr>
          <w:rFonts w:ascii="Times New Roman" w:hAnsi="Times New Roman" w:cs="Times New Roman"/>
          <w:i/>
          <w:iCs/>
          <w:color w:val="000000" w:themeColor="text1"/>
        </w:rPr>
        <w:t xml:space="preserve">drum kiln </w:t>
      </w:r>
      <w:r w:rsidRPr="00467C5A">
        <w:rPr>
          <w:rFonts w:ascii="Times New Roman" w:hAnsi="Times New Roman" w:cs="Times New Roman"/>
          <w:color w:val="000000" w:themeColor="text1"/>
        </w:rPr>
        <w:t xml:space="preserve">yang dirancang untuk membuat arang dan kombinasi lubang udara yang tepat serta volume yang sesuai untuk </w:t>
      </w:r>
      <w:r w:rsidRPr="00467C5A">
        <w:rPr>
          <w:rFonts w:ascii="Times New Roman" w:hAnsi="Times New Roman" w:cs="Times New Roman"/>
          <w:i/>
          <w:iCs/>
          <w:color w:val="000000" w:themeColor="text1"/>
        </w:rPr>
        <w:t xml:space="preserve">drum kiln </w:t>
      </w:r>
      <w:r w:rsidRPr="00467C5A">
        <w:rPr>
          <w:rFonts w:ascii="Times New Roman" w:hAnsi="Times New Roman" w:cs="Times New Roman"/>
          <w:color w:val="000000" w:themeColor="text1"/>
        </w:rPr>
        <w:t>yang dirancang.</w:t>
      </w:r>
    </w:p>
    <w:p w:rsidR="00467C5A" w:rsidRPr="00467C5A" w:rsidRDefault="00467C5A" w:rsidP="00467C5A">
      <w:pPr>
        <w:ind w:firstLine="567"/>
        <w:jc w:val="both"/>
        <w:rPr>
          <w:color w:val="000000" w:themeColor="text1"/>
          <w:sz w:val="22"/>
          <w:szCs w:val="22"/>
        </w:rPr>
      </w:pPr>
      <w:proofErr w:type="gramStart"/>
      <w:r w:rsidRPr="00467C5A">
        <w:rPr>
          <w:color w:val="000000" w:themeColor="text1"/>
          <w:sz w:val="22"/>
          <w:szCs w:val="22"/>
        </w:rPr>
        <w:t xml:space="preserve">Berdasarkan rumusan masalah tersebut, maka tujuan dari penelitian ini adalah merancang tungku </w:t>
      </w:r>
      <w:r w:rsidRPr="00467C5A">
        <w:rPr>
          <w:i/>
          <w:iCs/>
          <w:color w:val="000000" w:themeColor="text1"/>
          <w:sz w:val="22"/>
          <w:szCs w:val="22"/>
        </w:rPr>
        <w:t xml:space="preserve">drum kiln </w:t>
      </w:r>
      <w:r w:rsidRPr="00467C5A">
        <w:rPr>
          <w:color w:val="000000" w:themeColor="text1"/>
          <w:sz w:val="22"/>
          <w:szCs w:val="22"/>
        </w:rPr>
        <w:t xml:space="preserve">yang efisien dan mengetahui performansi terbaik dari </w:t>
      </w:r>
      <w:r w:rsidRPr="00467C5A">
        <w:rPr>
          <w:i/>
          <w:iCs/>
          <w:color w:val="000000" w:themeColor="text1"/>
          <w:sz w:val="22"/>
          <w:szCs w:val="22"/>
        </w:rPr>
        <w:t xml:space="preserve">drum kiln </w:t>
      </w:r>
      <w:r w:rsidRPr="00467C5A">
        <w:rPr>
          <w:color w:val="000000" w:themeColor="text1"/>
          <w:sz w:val="22"/>
          <w:szCs w:val="22"/>
        </w:rPr>
        <w:t>tersebut.</w:t>
      </w:r>
      <w:proofErr w:type="gramEnd"/>
      <w:r w:rsidRPr="00467C5A">
        <w:rPr>
          <w:color w:val="000000" w:themeColor="text1"/>
          <w:sz w:val="22"/>
          <w:szCs w:val="22"/>
        </w:rPr>
        <w:t xml:space="preserve"> Hasil yang diharapkan dari penelitian ini adalah dapat memberikan manfaat untuk proses pembuatan arang dari tempurung kelapa yang singkat dari proses sebelumnya dan menghasilkan arang tempurung kelapa yang memenuhi SNI.    </w:t>
      </w:r>
    </w:p>
    <w:p w:rsidR="00467C5A" w:rsidRPr="00467C5A" w:rsidRDefault="00467C5A" w:rsidP="00467C5A">
      <w:pPr>
        <w:pStyle w:val="E-JOURNALBody"/>
        <w:ind w:firstLine="0"/>
        <w:rPr>
          <w:szCs w:val="22"/>
          <w:lang w:val="en-US"/>
        </w:rPr>
      </w:pPr>
    </w:p>
    <w:p w:rsidR="00F272A4" w:rsidRPr="00BF211B" w:rsidRDefault="00D62C5C" w:rsidP="00BF211B">
      <w:pPr>
        <w:pStyle w:val="E-JOURNALHeading1"/>
      </w:pPr>
      <w:r>
        <w:rPr>
          <w:lang w:val="id-ID"/>
        </w:rPr>
        <w:t>M</w:t>
      </w:r>
      <w:r>
        <w:t xml:space="preserve">ETODE </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lang w:val="en-US"/>
        </w:rPr>
      </w:pPr>
      <w:r w:rsidRPr="00467C5A">
        <w:rPr>
          <w:rFonts w:ascii="Times New Roman" w:hAnsi="Times New Roman" w:cs="Times New Roman"/>
          <w:color w:val="000000" w:themeColor="text1"/>
        </w:rPr>
        <w:t xml:space="preserve">Penelitian ini dilakukan dengan cara melakukan pengujian terhadap performansi </w:t>
      </w:r>
      <w:r w:rsidRPr="00467C5A">
        <w:rPr>
          <w:rFonts w:ascii="Times New Roman" w:hAnsi="Times New Roman" w:cs="Times New Roman"/>
          <w:i/>
          <w:color w:val="000000" w:themeColor="text1"/>
        </w:rPr>
        <w:t xml:space="preserve">drum kiln </w:t>
      </w:r>
      <w:r w:rsidRPr="00467C5A">
        <w:rPr>
          <w:rFonts w:ascii="Times New Roman" w:hAnsi="Times New Roman" w:cs="Times New Roman"/>
          <w:color w:val="000000" w:themeColor="text1"/>
        </w:rPr>
        <w:t xml:space="preserve">yang dirancang oleh Perwira (2010). Gambar prototipe </w:t>
      </w:r>
      <w:r w:rsidRPr="00467C5A">
        <w:rPr>
          <w:rFonts w:ascii="Times New Roman" w:hAnsi="Times New Roman" w:cs="Times New Roman"/>
          <w:i/>
          <w:color w:val="000000" w:themeColor="text1"/>
        </w:rPr>
        <w:t xml:space="preserve">drum kiln </w:t>
      </w:r>
      <w:r w:rsidRPr="00467C5A">
        <w:rPr>
          <w:rFonts w:ascii="Times New Roman" w:hAnsi="Times New Roman" w:cs="Times New Roman"/>
          <w:color w:val="000000" w:themeColor="text1"/>
        </w:rPr>
        <w:t>ditunjukan pada Gambar. 1</w:t>
      </w:r>
      <w:r w:rsidRPr="00467C5A">
        <w:rPr>
          <w:rFonts w:ascii="Times New Roman" w:hAnsi="Times New Roman" w:cs="Times New Roman"/>
          <w:color w:val="000000" w:themeColor="text1"/>
          <w:lang w:val="en-US"/>
        </w:rPr>
        <w:t>.</w:t>
      </w:r>
    </w:p>
    <w:p w:rsidR="00467C5A" w:rsidRDefault="00467C5A" w:rsidP="003E413F">
      <w:pPr>
        <w:pStyle w:val="E-JOURNALBody"/>
        <w:rPr>
          <w:szCs w:val="22"/>
          <w:lang w:val="en-US"/>
        </w:rPr>
      </w:pPr>
    </w:p>
    <w:p w:rsidR="00467C5A" w:rsidRDefault="00467C5A" w:rsidP="003E413F">
      <w:pPr>
        <w:pStyle w:val="E-JOURNALBody"/>
        <w:rPr>
          <w:szCs w:val="22"/>
          <w:lang w:val="en-US"/>
        </w:rPr>
      </w:pPr>
      <w:r>
        <w:rPr>
          <w:noProof/>
          <w:szCs w:val="22"/>
          <w:lang w:val="en-US"/>
        </w:rPr>
        <w:drawing>
          <wp:anchor distT="0" distB="0" distL="114300" distR="114300" simplePos="0" relativeHeight="251659264" behindDoc="0" locked="0" layoutInCell="1" allowOverlap="1">
            <wp:simplePos x="0" y="0"/>
            <wp:positionH relativeFrom="column">
              <wp:posOffset>43320</wp:posOffset>
            </wp:positionH>
            <wp:positionV relativeFrom="paragraph">
              <wp:posOffset>-46982</wp:posOffset>
            </wp:positionV>
            <wp:extent cx="2498519" cy="1531917"/>
            <wp:effectExtent l="19050" t="0" r="0" b="0"/>
            <wp:wrapNone/>
            <wp:docPr id="7" name="Picture 6" descr="C:\Users\christ\Downloads\tung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Downloads\tungku.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51" t="12308" r="2893" b="9724"/>
                    <a:stretch/>
                  </pic:blipFill>
                  <pic:spPr bwMode="auto">
                    <a:xfrm>
                      <a:off x="0" y="0"/>
                      <a:ext cx="2498519" cy="1531917"/>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67C5A" w:rsidRDefault="00467C5A" w:rsidP="003E413F">
      <w:pPr>
        <w:pStyle w:val="E-JOURNALBody"/>
        <w:rPr>
          <w:szCs w:val="22"/>
          <w:lang w:val="en-US"/>
        </w:rPr>
      </w:pPr>
    </w:p>
    <w:p w:rsidR="00467C5A" w:rsidRDefault="00467C5A" w:rsidP="003E413F">
      <w:pPr>
        <w:pStyle w:val="E-JOURNALBody"/>
        <w:rPr>
          <w:szCs w:val="22"/>
          <w:lang w:val="en-US"/>
        </w:rPr>
      </w:pPr>
    </w:p>
    <w:p w:rsidR="00467C5A" w:rsidRDefault="00467C5A" w:rsidP="003E413F">
      <w:pPr>
        <w:pStyle w:val="E-JOURNALBody"/>
        <w:rPr>
          <w:szCs w:val="22"/>
          <w:lang w:val="en-US"/>
        </w:rPr>
      </w:pPr>
    </w:p>
    <w:p w:rsidR="00467C5A" w:rsidRDefault="00467C5A" w:rsidP="003E413F">
      <w:pPr>
        <w:pStyle w:val="E-JOURNALBody"/>
        <w:rPr>
          <w:szCs w:val="22"/>
          <w:lang w:val="en-US"/>
        </w:rPr>
      </w:pPr>
    </w:p>
    <w:p w:rsidR="00467C5A" w:rsidRPr="00467C5A" w:rsidRDefault="00467C5A" w:rsidP="003E413F">
      <w:pPr>
        <w:pStyle w:val="E-JOURNALBody"/>
        <w:rPr>
          <w:szCs w:val="22"/>
          <w:lang w:val="en-US"/>
        </w:rPr>
      </w:pPr>
    </w:p>
    <w:p w:rsidR="00467C5A" w:rsidRDefault="00467C5A" w:rsidP="00DF4332">
      <w:pPr>
        <w:pStyle w:val="E-JOURNALHeading2"/>
      </w:pPr>
    </w:p>
    <w:p w:rsidR="00467C5A" w:rsidRDefault="00467C5A" w:rsidP="00DF4332">
      <w:pPr>
        <w:pStyle w:val="E-JOURNALHeading2"/>
      </w:pPr>
    </w:p>
    <w:p w:rsidR="00467C5A" w:rsidRPr="00467C5A" w:rsidRDefault="00467C5A" w:rsidP="00467C5A">
      <w:pPr>
        <w:pStyle w:val="Caption"/>
        <w:jc w:val="center"/>
        <w:rPr>
          <w:rFonts w:asciiTheme="majorBidi" w:hAnsiTheme="majorBidi" w:cstheme="majorBidi"/>
          <w:i w:val="0"/>
          <w:iCs w:val="0"/>
          <w:noProof/>
          <w:color w:val="000000" w:themeColor="text1"/>
          <w:sz w:val="22"/>
          <w:szCs w:val="22"/>
          <w:lang w:val="en-US"/>
        </w:rPr>
      </w:pPr>
      <w:r w:rsidRPr="00467C5A">
        <w:rPr>
          <w:rFonts w:asciiTheme="majorBidi" w:hAnsiTheme="majorBidi" w:cstheme="majorBidi"/>
          <w:bCs/>
          <w:i w:val="0"/>
          <w:iCs w:val="0"/>
          <w:color w:val="000000" w:themeColor="text1"/>
          <w:sz w:val="22"/>
          <w:szCs w:val="22"/>
        </w:rPr>
        <w:t xml:space="preserve">Gambar </w:t>
      </w:r>
      <w:r w:rsidRPr="00467C5A">
        <w:rPr>
          <w:rFonts w:asciiTheme="majorBidi" w:hAnsiTheme="majorBidi" w:cstheme="majorBidi"/>
          <w:bCs/>
          <w:i w:val="0"/>
          <w:iCs w:val="0"/>
          <w:color w:val="000000" w:themeColor="text1"/>
          <w:sz w:val="22"/>
          <w:szCs w:val="22"/>
        </w:rPr>
        <w:fldChar w:fldCharType="begin"/>
      </w:r>
      <w:r w:rsidRPr="00467C5A">
        <w:rPr>
          <w:rFonts w:asciiTheme="majorBidi" w:hAnsiTheme="majorBidi" w:cstheme="majorBidi"/>
          <w:bCs/>
          <w:i w:val="0"/>
          <w:iCs w:val="0"/>
          <w:color w:val="000000" w:themeColor="text1"/>
          <w:sz w:val="22"/>
          <w:szCs w:val="22"/>
        </w:rPr>
        <w:instrText xml:space="preserve"> SEQ Gambar \* ARABIC </w:instrText>
      </w:r>
      <w:r w:rsidRPr="00467C5A">
        <w:rPr>
          <w:rFonts w:asciiTheme="majorBidi" w:hAnsiTheme="majorBidi" w:cstheme="majorBidi"/>
          <w:bCs/>
          <w:i w:val="0"/>
          <w:iCs w:val="0"/>
          <w:color w:val="000000" w:themeColor="text1"/>
          <w:sz w:val="22"/>
          <w:szCs w:val="22"/>
        </w:rPr>
        <w:fldChar w:fldCharType="separate"/>
      </w:r>
      <w:r w:rsidRPr="00467C5A">
        <w:rPr>
          <w:rFonts w:asciiTheme="majorBidi" w:hAnsiTheme="majorBidi" w:cstheme="majorBidi"/>
          <w:bCs/>
          <w:i w:val="0"/>
          <w:iCs w:val="0"/>
          <w:noProof/>
          <w:color w:val="000000" w:themeColor="text1"/>
          <w:sz w:val="22"/>
          <w:szCs w:val="22"/>
        </w:rPr>
        <w:t>1</w:t>
      </w:r>
      <w:r w:rsidRPr="00467C5A">
        <w:rPr>
          <w:rFonts w:asciiTheme="majorBidi" w:hAnsiTheme="majorBidi" w:cstheme="majorBidi"/>
          <w:bCs/>
          <w:i w:val="0"/>
          <w:iCs w:val="0"/>
          <w:color w:val="000000" w:themeColor="text1"/>
          <w:sz w:val="22"/>
          <w:szCs w:val="22"/>
        </w:rPr>
        <w:fldChar w:fldCharType="end"/>
      </w:r>
      <w:r w:rsidRPr="00467C5A">
        <w:rPr>
          <w:rFonts w:asciiTheme="majorBidi" w:hAnsiTheme="majorBidi" w:cstheme="majorBidi"/>
          <w:i w:val="0"/>
          <w:iCs w:val="0"/>
          <w:color w:val="000000" w:themeColor="text1"/>
          <w:sz w:val="22"/>
          <w:szCs w:val="22"/>
          <w:lang w:val="en-US"/>
        </w:rPr>
        <w:t xml:space="preserve">.  </w:t>
      </w:r>
      <w:r w:rsidRPr="00467C5A">
        <w:rPr>
          <w:rFonts w:asciiTheme="majorBidi" w:hAnsiTheme="majorBidi" w:cstheme="majorBidi"/>
          <w:bCs/>
          <w:i w:val="0"/>
          <w:iCs w:val="0"/>
          <w:color w:val="000000" w:themeColor="text1"/>
          <w:sz w:val="22"/>
          <w:szCs w:val="22"/>
        </w:rPr>
        <w:t xml:space="preserve">Prototipe </w:t>
      </w:r>
      <w:r w:rsidRPr="00467C5A">
        <w:rPr>
          <w:rFonts w:asciiTheme="majorBidi" w:hAnsiTheme="majorBidi" w:cstheme="majorBidi"/>
          <w:bCs/>
          <w:color w:val="000000" w:themeColor="text1"/>
          <w:sz w:val="22"/>
          <w:szCs w:val="22"/>
        </w:rPr>
        <w:t>drum kiln</w:t>
      </w:r>
    </w:p>
    <w:p w:rsidR="00467C5A" w:rsidRDefault="00467C5A" w:rsidP="00DF4332">
      <w:pPr>
        <w:pStyle w:val="E-JOURNALHeading2"/>
      </w:pP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lastRenderedPageBreak/>
        <w:t xml:space="preserve">Bahan yang digunakan pada penelitian yaitu plat besi dan asbestos untuk pembuatan prototipe </w:t>
      </w:r>
      <w:r w:rsidRPr="00467C5A">
        <w:rPr>
          <w:rFonts w:ascii="Times New Roman" w:hAnsi="Times New Roman" w:cs="Times New Roman"/>
          <w:i/>
          <w:color w:val="000000" w:themeColor="text1"/>
        </w:rPr>
        <w:t>drum kiln</w:t>
      </w:r>
      <w:r w:rsidRPr="00467C5A">
        <w:rPr>
          <w:rFonts w:ascii="Times New Roman" w:hAnsi="Times New Roman" w:cs="Times New Roman"/>
          <w:color w:val="000000" w:themeColor="text1"/>
        </w:rPr>
        <w:t xml:space="preserve">. Untuk uji performansi prototipe </w:t>
      </w:r>
      <w:r w:rsidRPr="00467C5A">
        <w:rPr>
          <w:rFonts w:ascii="Times New Roman" w:hAnsi="Times New Roman" w:cs="Times New Roman"/>
          <w:i/>
          <w:color w:val="000000" w:themeColor="text1"/>
        </w:rPr>
        <w:t>drum kiln</w:t>
      </w:r>
      <w:r w:rsidRPr="00467C5A">
        <w:rPr>
          <w:rFonts w:ascii="Times New Roman" w:hAnsi="Times New Roman" w:cs="Times New Roman"/>
          <w:color w:val="000000" w:themeColor="text1"/>
        </w:rPr>
        <w:t xml:space="preserve"> menggunakan tempurung kelapa. Pengukuran suhu dilakukan pada bagian dinding </w:t>
      </w:r>
      <w:r w:rsidRPr="00467C5A">
        <w:rPr>
          <w:rFonts w:ascii="Times New Roman" w:hAnsi="Times New Roman" w:cs="Times New Roman"/>
          <w:i/>
          <w:color w:val="000000" w:themeColor="text1"/>
        </w:rPr>
        <w:t>drum kilin</w:t>
      </w:r>
      <w:r w:rsidRPr="00467C5A">
        <w:rPr>
          <w:rFonts w:ascii="Times New Roman" w:hAnsi="Times New Roman" w:cs="Times New Roman"/>
          <w:color w:val="000000" w:themeColor="text1"/>
        </w:rPr>
        <w:t xml:space="preserve"> pengukuran ini dilakukan dengan menggunakan </w:t>
      </w:r>
      <w:r w:rsidRPr="00467C5A">
        <w:rPr>
          <w:rFonts w:ascii="Times New Roman" w:hAnsi="Times New Roman" w:cs="Times New Roman"/>
          <w:i/>
          <w:color w:val="000000" w:themeColor="text1"/>
        </w:rPr>
        <w:t xml:space="preserve">thermocouple </w:t>
      </w:r>
      <w:r w:rsidRPr="00467C5A">
        <w:rPr>
          <w:rFonts w:ascii="Times New Roman" w:hAnsi="Times New Roman" w:cs="Times New Roman"/>
          <w:color w:val="000000" w:themeColor="text1"/>
        </w:rPr>
        <w:t xml:space="preserve">tipe K (CA) dan </w:t>
      </w:r>
      <w:r w:rsidRPr="00467C5A">
        <w:rPr>
          <w:rFonts w:ascii="Times New Roman" w:hAnsi="Times New Roman" w:cs="Times New Roman"/>
          <w:i/>
          <w:color w:val="000000" w:themeColor="text1"/>
        </w:rPr>
        <w:t>hybrid recorder</w:t>
      </w:r>
      <w:r w:rsidRPr="00467C5A">
        <w:rPr>
          <w:rFonts w:ascii="Times New Roman" w:hAnsi="Times New Roman" w:cs="Times New Roman"/>
          <w:color w:val="000000" w:themeColor="text1"/>
        </w:rPr>
        <w:t xml:space="preserve">. </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Analisis desain pada tungku </w:t>
      </w:r>
      <w:r w:rsidRPr="00467C5A">
        <w:rPr>
          <w:rFonts w:ascii="Times New Roman" w:hAnsi="Times New Roman" w:cs="Times New Roman"/>
          <w:i/>
          <w:color w:val="000000" w:themeColor="text1"/>
        </w:rPr>
        <w:t xml:space="preserve">drum kiln </w:t>
      </w:r>
      <w:r w:rsidRPr="00467C5A">
        <w:rPr>
          <w:rFonts w:ascii="Times New Roman" w:hAnsi="Times New Roman" w:cs="Times New Roman"/>
          <w:color w:val="000000" w:themeColor="text1"/>
        </w:rPr>
        <w:t>meliputi perhitungan efisiensi sistem tungku pembakaran, efisiensi kalor, dan jumlah tempurung kelapa yang terbakar pada proses karbonisasi. Perhitungan efisiensi sistem tungku pembakaran dengan persamaan (1).</w:t>
      </w:r>
    </w:p>
    <w:p w:rsidR="00467C5A" w:rsidRPr="00467C5A" w:rsidRDefault="00467C5A" w:rsidP="00467C5A">
      <w:pPr>
        <w:tabs>
          <w:tab w:val="left" w:leader="dot" w:pos="7513"/>
          <w:tab w:val="right" w:leader="dot" w:pos="7938"/>
        </w:tabs>
        <w:ind w:left="426"/>
        <w:jc w:val="both"/>
        <w:rPr>
          <w:color w:val="000000" w:themeColor="text1"/>
          <w:spacing w:val="-6"/>
          <w:sz w:val="22"/>
          <w:szCs w:val="22"/>
        </w:rPr>
      </w:pPr>
      <w:r w:rsidRPr="00467C5A">
        <w:rPr>
          <w:i/>
          <w:color w:val="000000" w:themeColor="text1"/>
          <w:spacing w:val="-6"/>
          <w:sz w:val="22"/>
          <w:szCs w:val="22"/>
        </w:rPr>
        <w:t>Ef</w:t>
      </w:r>
      <w:r w:rsidRPr="00467C5A">
        <w:rPr>
          <w:i/>
          <w:color w:val="000000" w:themeColor="text1"/>
          <w:spacing w:val="-6"/>
          <w:sz w:val="22"/>
          <w:szCs w:val="22"/>
          <w:vertAlign w:val="subscript"/>
        </w:rPr>
        <w:t>t</w:t>
      </w:r>
      <w:r w:rsidRPr="00467C5A">
        <w:rPr>
          <w:i/>
          <w:color w:val="000000" w:themeColor="text1"/>
          <w:spacing w:val="-6"/>
          <w:sz w:val="22"/>
          <w:szCs w:val="22"/>
        </w:rPr>
        <w:t xml:space="preserve"> </w:t>
      </w:r>
      <w:r w:rsidRPr="00467C5A">
        <w:rPr>
          <w:color w:val="000000" w:themeColor="text1"/>
          <w:spacing w:val="-6"/>
          <w:sz w:val="22"/>
          <w:szCs w:val="22"/>
        </w:rPr>
        <w:t xml:space="preserve">= </w:t>
      </w:r>
      <m:oMath>
        <m:f>
          <m:fPr>
            <m:ctrlPr>
              <w:rPr>
                <w:rFonts w:ascii="Cambria Math"/>
                <w:i/>
                <w:color w:val="000000" w:themeColor="text1"/>
                <w:spacing w:val="-6"/>
                <w:sz w:val="22"/>
                <w:szCs w:val="22"/>
              </w:rPr>
            </m:ctrlPr>
          </m:fPr>
          <m:num>
            <m:sSub>
              <m:sSubPr>
                <m:ctrlPr>
                  <w:rPr>
                    <w:rFonts w:ascii="Cambria Math"/>
                    <w:i/>
                    <w:color w:val="000000" w:themeColor="text1"/>
                    <w:spacing w:val="-6"/>
                    <w:sz w:val="22"/>
                    <w:szCs w:val="22"/>
                  </w:rPr>
                </m:ctrlPr>
              </m:sSubPr>
              <m:e>
                <m:r>
                  <w:rPr>
                    <w:rFonts w:ascii="Cambria Math" w:hAnsi="Cambria Math"/>
                    <w:color w:val="000000" w:themeColor="text1"/>
                    <w:spacing w:val="-6"/>
                    <w:sz w:val="22"/>
                    <w:szCs w:val="22"/>
                  </w:rPr>
                  <m:t>q</m:t>
                </m:r>
              </m:e>
              <m:sub>
                <m:r>
                  <w:rPr>
                    <w:rFonts w:ascii="Cambria Math" w:hAnsi="Cambria Math"/>
                    <w:color w:val="000000" w:themeColor="text1"/>
                    <w:spacing w:val="-6"/>
                    <w:sz w:val="22"/>
                    <w:szCs w:val="22"/>
                  </w:rPr>
                  <m:t>e</m:t>
                </m:r>
              </m:sub>
            </m:sSub>
          </m:num>
          <m:den>
            <m:sSub>
              <m:sSubPr>
                <m:ctrlPr>
                  <w:rPr>
                    <w:rFonts w:ascii="Cambria Math"/>
                    <w:i/>
                    <w:color w:val="000000" w:themeColor="text1"/>
                    <w:spacing w:val="-6"/>
                    <w:sz w:val="22"/>
                    <w:szCs w:val="22"/>
                  </w:rPr>
                </m:ctrlPr>
              </m:sSubPr>
              <m:e>
                <m:r>
                  <w:rPr>
                    <w:rFonts w:ascii="Cambria Math" w:hAnsi="Cambria Math"/>
                    <w:color w:val="000000" w:themeColor="text1"/>
                    <w:spacing w:val="-6"/>
                    <w:sz w:val="22"/>
                    <w:szCs w:val="22"/>
                  </w:rPr>
                  <m:t>q</m:t>
                </m:r>
              </m:e>
              <m:sub>
                <m:r>
                  <w:rPr>
                    <w:rFonts w:ascii="Cambria Math" w:hAnsi="Cambria Math"/>
                    <w:color w:val="000000" w:themeColor="text1"/>
                    <w:spacing w:val="-6"/>
                    <w:sz w:val="22"/>
                    <w:szCs w:val="22"/>
                  </w:rPr>
                  <m:t>in</m:t>
                </m:r>
              </m:sub>
            </m:sSub>
          </m:den>
        </m:f>
        <m:r>
          <m:rPr>
            <m:sty m:val="p"/>
          </m:rPr>
          <w:rPr>
            <w:rFonts w:ascii="Cambria Math"/>
            <w:color w:val="000000" w:themeColor="text1"/>
            <w:spacing w:val="-6"/>
            <w:sz w:val="22"/>
            <w:szCs w:val="22"/>
          </w:rPr>
          <m:t xml:space="preserve"> x 100%</m:t>
        </m:r>
      </m:oMath>
      <w:r w:rsidRPr="00467C5A">
        <w:rPr>
          <w:color w:val="000000" w:themeColor="text1"/>
          <w:spacing w:val="-6"/>
          <w:sz w:val="22"/>
          <w:szCs w:val="22"/>
        </w:rPr>
        <w:t xml:space="preserve">       (1)</w:t>
      </w:r>
    </w:p>
    <w:p w:rsidR="00467C5A" w:rsidRPr="00467C5A" w:rsidRDefault="00467C5A" w:rsidP="00467C5A">
      <w:pPr>
        <w:jc w:val="both"/>
        <w:rPr>
          <w:color w:val="000000" w:themeColor="text1"/>
          <w:sz w:val="22"/>
          <w:szCs w:val="22"/>
        </w:rPr>
      </w:pPr>
      <w:proofErr w:type="gramStart"/>
      <w:r w:rsidRPr="00467C5A">
        <w:rPr>
          <w:color w:val="000000" w:themeColor="text1"/>
          <w:sz w:val="22"/>
          <w:szCs w:val="22"/>
        </w:rPr>
        <w:t>dimana :</w:t>
      </w:r>
      <w:proofErr w:type="gramEnd"/>
    </w:p>
    <w:p w:rsid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Ef</w:t>
      </w:r>
      <w:r>
        <w:rPr>
          <w:rFonts w:ascii="Times New Roman" w:hAnsi="Times New Roman" w:cs="Times New Roman"/>
          <w:color w:val="000000" w:themeColor="text1"/>
        </w:rPr>
        <w:t>t</w:t>
      </w:r>
      <w:r>
        <w:rPr>
          <w:rFonts w:ascii="Times New Roman" w:hAnsi="Times New Roman" w:cs="Times New Roman"/>
          <w:color w:val="000000" w:themeColor="text1"/>
        </w:rPr>
        <w:tab/>
        <w:t xml:space="preserve">: efisiensi tungku pembakaran </w:t>
      </w:r>
    </w:p>
    <w:p w:rsidR="00467C5A" w:rsidRPr="00467C5A" w:rsidRDefault="00467C5A" w:rsidP="00467C5A">
      <w:pPr>
        <w:pStyle w:val="ListParagraph"/>
        <w:spacing w:after="0" w:line="240" w:lineRule="auto"/>
        <w:ind w:left="1440"/>
        <w:jc w:val="both"/>
        <w:rPr>
          <w:rFonts w:ascii="Times New Roman" w:hAnsi="Times New Roman" w:cs="Times New Roman"/>
          <w:color w:val="000000" w:themeColor="text1"/>
        </w:rPr>
      </w:pPr>
      <w:r w:rsidRPr="00467C5A">
        <w:rPr>
          <w:rFonts w:ascii="Times New Roman" w:hAnsi="Times New Roman" w:cs="Times New Roman"/>
          <w:color w:val="000000" w:themeColor="text1"/>
        </w:rPr>
        <w:t>(%)</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Qe </w:t>
      </w:r>
      <w:r w:rsidRPr="00467C5A">
        <w:rPr>
          <w:rFonts w:ascii="Times New Roman" w:hAnsi="Times New Roman" w:cs="Times New Roman"/>
          <w:color w:val="000000" w:themeColor="text1"/>
        </w:rPr>
        <w:tab/>
        <w:t xml:space="preserve">: panas efektif </w:t>
      </w:r>
      <w:r w:rsidRPr="00467C5A">
        <w:rPr>
          <w:rFonts w:ascii="Times New Roman" w:hAnsi="Times New Roman" w:cs="Times New Roman"/>
          <w:color w:val="000000" w:themeColor="text1"/>
        </w:rPr>
        <w:tab/>
        <w:t>(J/s)</w:t>
      </w:r>
    </w:p>
    <w:p w:rsidR="00467C5A" w:rsidRPr="00467C5A" w:rsidRDefault="00467C5A" w:rsidP="00467C5A">
      <w:pPr>
        <w:jc w:val="both"/>
        <w:rPr>
          <w:color w:val="000000" w:themeColor="text1"/>
          <w:sz w:val="22"/>
          <w:szCs w:val="22"/>
        </w:rPr>
      </w:pPr>
      <w:r w:rsidRPr="00467C5A">
        <w:rPr>
          <w:color w:val="000000" w:themeColor="text1"/>
          <w:sz w:val="22"/>
          <w:szCs w:val="22"/>
        </w:rPr>
        <w:t xml:space="preserve">         Qin</w:t>
      </w:r>
      <w:r w:rsidRPr="00467C5A">
        <w:rPr>
          <w:color w:val="000000" w:themeColor="text1"/>
          <w:sz w:val="22"/>
          <w:szCs w:val="22"/>
        </w:rPr>
        <w:tab/>
        <w:t>: panas laten (J/s)</w:t>
      </w:r>
    </w:p>
    <w:p w:rsidR="00467C5A" w:rsidRPr="00467C5A" w:rsidRDefault="00467C5A" w:rsidP="00467C5A">
      <w:pPr>
        <w:jc w:val="both"/>
        <w:rPr>
          <w:color w:val="000000" w:themeColor="text1"/>
          <w:sz w:val="22"/>
          <w:szCs w:val="22"/>
        </w:rPr>
      </w:pPr>
      <w:r w:rsidRPr="00467C5A">
        <w:rPr>
          <w:color w:val="000000" w:themeColor="text1"/>
          <w:sz w:val="22"/>
          <w:szCs w:val="22"/>
        </w:rPr>
        <w:t xml:space="preserve">          (Holman, 1993)</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Perhitungan efisiensi kalor arang tempurung diperoleh dengan persamaan (2).</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bCs/>
          <w:color w:val="000000" w:themeColor="text1"/>
        </w:rPr>
        <w:t xml:space="preserve">η = </w:t>
      </w:r>
      <m:oMath>
        <m:d>
          <m:dPr>
            <m:begChr m:val="{"/>
            <m:endChr m:val="}"/>
            <m:ctrlPr>
              <w:rPr>
                <w:rFonts w:ascii="Cambria Math" w:hAnsi="Times New Roman" w:cs="Times New Roman"/>
                <w:bCs/>
                <w:i/>
                <w:color w:val="000000" w:themeColor="text1"/>
              </w:rPr>
            </m:ctrlPr>
          </m:dPr>
          <m:e>
            <m:f>
              <m:fPr>
                <m:ctrlPr>
                  <w:rPr>
                    <w:rFonts w:ascii="Cambria Math" w:hAnsi="Times New Roman" w:cs="Times New Roman"/>
                    <w:bCs/>
                    <w:i/>
                    <w:color w:val="000000" w:themeColor="text1"/>
                  </w:rPr>
                </m:ctrlPr>
              </m:fPr>
              <m:num>
                <m:r>
                  <w:rPr>
                    <w:rFonts w:ascii="Cambria Math" w:hAnsi="Cambria Math" w:cs="Times New Roman"/>
                    <w:color w:val="000000" w:themeColor="text1"/>
                  </w:rPr>
                  <m:t>mc</m:t>
                </m:r>
                <m:r>
                  <w:rPr>
                    <w:rFonts w:ascii="Cambria Math" w:hAnsi="Times New Roman" w:cs="Times New Roman"/>
                    <w:color w:val="000000" w:themeColor="text1"/>
                  </w:rPr>
                  <m:t xml:space="preserve"> </m:t>
                </m:r>
                <m:r>
                  <w:rPr>
                    <w:rFonts w:ascii="Cambria Math" w:hAnsi="Cambria Math" w:cs="Times New Roman"/>
                    <w:color w:val="000000" w:themeColor="text1"/>
                  </w:rPr>
                  <m:t>x</m:t>
                </m:r>
                <m:r>
                  <w:rPr>
                    <w:rFonts w:ascii="Cambria Math" w:hAnsi="Times New Roman" w:cs="Times New Roman"/>
                    <w:color w:val="000000" w:themeColor="text1"/>
                  </w:rPr>
                  <m:t xml:space="preserve"> </m:t>
                </m:r>
                <m:r>
                  <w:rPr>
                    <w:rFonts w:ascii="Cambria Math" w:hAnsi="Cambria Math" w:cs="Times New Roman"/>
                    <w:color w:val="000000" w:themeColor="text1"/>
                  </w:rPr>
                  <m:t>Qc</m:t>
                </m:r>
              </m:num>
              <m:den>
                <m:r>
                  <w:rPr>
                    <w:rFonts w:ascii="Cambria Math" w:hAnsi="Cambria Math" w:cs="Times New Roman"/>
                    <w:color w:val="000000" w:themeColor="text1"/>
                  </w:rPr>
                  <m:t>mt</m:t>
                </m:r>
                <m:r>
                  <w:rPr>
                    <w:rFonts w:ascii="Cambria Math" w:hAnsi="Times New Roman" w:cs="Times New Roman"/>
                    <w:color w:val="000000" w:themeColor="text1"/>
                  </w:rPr>
                  <m:t xml:space="preserve"> </m:t>
                </m:r>
                <m:r>
                  <w:rPr>
                    <w:rFonts w:ascii="Cambria Math" w:hAnsi="Cambria Math" w:cs="Times New Roman"/>
                    <w:color w:val="000000" w:themeColor="text1"/>
                  </w:rPr>
                  <m:t>x</m:t>
                </m:r>
                <m:r>
                  <w:rPr>
                    <w:rFonts w:ascii="Cambria Math" w:hAnsi="Times New Roman" w:cs="Times New Roman"/>
                    <w:color w:val="000000" w:themeColor="text1"/>
                  </w:rPr>
                  <m:t xml:space="preserve"> </m:t>
                </m:r>
                <m:r>
                  <w:rPr>
                    <w:rFonts w:ascii="Cambria Math" w:hAnsi="Cambria Math" w:cs="Times New Roman"/>
                    <w:color w:val="000000" w:themeColor="text1"/>
                  </w:rPr>
                  <m:t>Qt</m:t>
                </m:r>
              </m:den>
            </m:f>
          </m:e>
        </m:d>
        <m:r>
          <w:rPr>
            <w:rFonts w:ascii="Cambria Math" w:hAnsi="Cambria Math" w:cs="Times New Roman"/>
            <w:color w:val="000000" w:themeColor="text1"/>
          </w:rPr>
          <m:t>x</m:t>
        </m:r>
        <m:r>
          <w:rPr>
            <w:rFonts w:ascii="Cambria Math" w:hAnsi="Times New Roman" w:cs="Times New Roman"/>
            <w:color w:val="000000" w:themeColor="text1"/>
          </w:rPr>
          <m:t xml:space="preserve"> 100%</m:t>
        </m:r>
      </m:oMath>
      <w:r w:rsidRPr="00467C5A">
        <w:rPr>
          <w:rFonts w:ascii="Times New Roman" w:hAnsi="Times New Roman" w:cs="Times New Roman"/>
          <w:color w:val="000000" w:themeColor="text1"/>
        </w:rPr>
        <w:t xml:space="preserve"> </w:t>
      </w:r>
      <w:r w:rsidRPr="00467C5A">
        <w:rPr>
          <w:rFonts w:ascii="Times New Roman" w:hAnsi="Times New Roman" w:cs="Times New Roman"/>
          <w:color w:val="000000" w:themeColor="text1"/>
        </w:rPr>
        <w:tab/>
        <w:t xml:space="preserve"> (2)</w:t>
      </w:r>
    </w:p>
    <w:p w:rsidR="00467C5A" w:rsidRPr="00467C5A" w:rsidRDefault="00467C5A" w:rsidP="00467C5A">
      <w:pPr>
        <w:jc w:val="both"/>
        <w:rPr>
          <w:color w:val="000000" w:themeColor="text1"/>
          <w:sz w:val="22"/>
          <w:szCs w:val="22"/>
        </w:rPr>
      </w:pPr>
      <w:proofErr w:type="gramStart"/>
      <w:r w:rsidRPr="00467C5A">
        <w:rPr>
          <w:color w:val="000000" w:themeColor="text1"/>
          <w:sz w:val="22"/>
          <w:szCs w:val="22"/>
        </w:rPr>
        <w:t>dimana :</w:t>
      </w:r>
      <w:proofErr w:type="gramEnd"/>
      <w:r w:rsidRPr="00467C5A">
        <w:rPr>
          <w:color w:val="000000" w:themeColor="text1"/>
          <w:sz w:val="22"/>
          <w:szCs w:val="22"/>
        </w:rPr>
        <w:t xml:space="preserve"> </w:t>
      </w:r>
    </w:p>
    <w:p w:rsidR="00467C5A" w:rsidRPr="00467C5A" w:rsidRDefault="00467C5A" w:rsidP="00467C5A">
      <w:pPr>
        <w:ind w:left="360" w:firstLine="360"/>
        <w:jc w:val="both"/>
        <w:rPr>
          <w:bCs/>
          <w:color w:val="000000" w:themeColor="text1"/>
          <w:sz w:val="22"/>
          <w:szCs w:val="22"/>
        </w:rPr>
      </w:pPr>
      <w:proofErr w:type="gramStart"/>
      <w:r w:rsidRPr="00467C5A">
        <w:rPr>
          <w:bCs/>
          <w:color w:val="000000" w:themeColor="text1"/>
          <w:sz w:val="22"/>
          <w:szCs w:val="22"/>
        </w:rPr>
        <w:t>η</w:t>
      </w:r>
      <w:proofErr w:type="gramEnd"/>
      <w:r w:rsidRPr="00467C5A">
        <w:rPr>
          <w:bCs/>
          <w:color w:val="000000" w:themeColor="text1"/>
          <w:sz w:val="22"/>
          <w:szCs w:val="22"/>
        </w:rPr>
        <w:tab/>
        <w:t>: Efisiensi (%)</w:t>
      </w:r>
      <w:r w:rsidRPr="00467C5A">
        <w:rPr>
          <w:bCs/>
          <w:color w:val="000000" w:themeColor="text1"/>
          <w:sz w:val="22"/>
          <w:szCs w:val="22"/>
        </w:rPr>
        <w:tab/>
      </w:r>
    </w:p>
    <w:p w:rsidR="00467C5A" w:rsidRPr="00467C5A" w:rsidRDefault="00467C5A" w:rsidP="00467C5A">
      <w:pPr>
        <w:ind w:left="360"/>
        <w:jc w:val="both"/>
        <w:rPr>
          <w:bCs/>
          <w:color w:val="000000" w:themeColor="text1"/>
          <w:sz w:val="22"/>
          <w:szCs w:val="22"/>
        </w:rPr>
      </w:pPr>
      <w:r w:rsidRPr="00467C5A">
        <w:rPr>
          <w:bCs/>
          <w:color w:val="000000" w:themeColor="text1"/>
          <w:sz w:val="22"/>
          <w:szCs w:val="22"/>
        </w:rPr>
        <w:tab/>
      </w:r>
      <w:proofErr w:type="gramStart"/>
      <w:r w:rsidRPr="00467C5A">
        <w:rPr>
          <w:bCs/>
          <w:color w:val="000000" w:themeColor="text1"/>
          <w:sz w:val="22"/>
          <w:szCs w:val="22"/>
        </w:rPr>
        <w:t>mc</w:t>
      </w:r>
      <w:proofErr w:type="gramEnd"/>
      <w:r w:rsidRPr="00467C5A">
        <w:rPr>
          <w:bCs/>
          <w:color w:val="000000" w:themeColor="text1"/>
          <w:sz w:val="22"/>
          <w:szCs w:val="22"/>
        </w:rPr>
        <w:tab/>
        <w:t>: Massa arang (g)</w:t>
      </w:r>
    </w:p>
    <w:p w:rsidR="00467C5A" w:rsidRPr="00467C5A" w:rsidRDefault="00467C5A" w:rsidP="00467C5A">
      <w:pPr>
        <w:ind w:left="360"/>
        <w:jc w:val="both"/>
        <w:rPr>
          <w:bCs/>
          <w:color w:val="000000" w:themeColor="text1"/>
          <w:sz w:val="22"/>
          <w:szCs w:val="22"/>
        </w:rPr>
      </w:pPr>
      <w:r w:rsidRPr="00467C5A">
        <w:rPr>
          <w:bCs/>
          <w:color w:val="000000" w:themeColor="text1"/>
          <w:sz w:val="22"/>
          <w:szCs w:val="22"/>
        </w:rPr>
        <w:tab/>
      </w:r>
      <w:proofErr w:type="gramStart"/>
      <w:r w:rsidRPr="00467C5A">
        <w:rPr>
          <w:bCs/>
          <w:color w:val="000000" w:themeColor="text1"/>
          <w:sz w:val="22"/>
          <w:szCs w:val="22"/>
        </w:rPr>
        <w:t>mt</w:t>
      </w:r>
      <w:proofErr w:type="gramEnd"/>
      <w:r w:rsidRPr="00467C5A">
        <w:rPr>
          <w:bCs/>
          <w:color w:val="000000" w:themeColor="text1"/>
          <w:sz w:val="22"/>
          <w:szCs w:val="22"/>
        </w:rPr>
        <w:tab/>
        <w:t>: Massa tempurung kelapa (g)</w:t>
      </w:r>
    </w:p>
    <w:p w:rsidR="00467C5A" w:rsidRPr="00467C5A" w:rsidRDefault="00467C5A" w:rsidP="00467C5A">
      <w:pPr>
        <w:ind w:left="360"/>
        <w:jc w:val="both"/>
        <w:rPr>
          <w:bCs/>
          <w:color w:val="000000" w:themeColor="text1"/>
          <w:sz w:val="22"/>
          <w:szCs w:val="22"/>
        </w:rPr>
      </w:pPr>
      <w:r w:rsidRPr="00467C5A">
        <w:rPr>
          <w:bCs/>
          <w:color w:val="000000" w:themeColor="text1"/>
          <w:sz w:val="22"/>
          <w:szCs w:val="22"/>
        </w:rPr>
        <w:tab/>
      </w:r>
      <w:proofErr w:type="gramStart"/>
      <w:r w:rsidRPr="00467C5A">
        <w:rPr>
          <w:bCs/>
          <w:color w:val="000000" w:themeColor="text1"/>
          <w:sz w:val="22"/>
          <w:szCs w:val="22"/>
        </w:rPr>
        <w:t>Qc</w:t>
      </w:r>
      <w:proofErr w:type="gramEnd"/>
      <w:r w:rsidRPr="00467C5A">
        <w:rPr>
          <w:bCs/>
          <w:color w:val="000000" w:themeColor="text1"/>
          <w:sz w:val="22"/>
          <w:szCs w:val="22"/>
        </w:rPr>
        <w:tab/>
        <w:t>: Nilai kalor arang (kal/g)</w:t>
      </w:r>
    </w:p>
    <w:p w:rsidR="00467C5A" w:rsidRPr="00467C5A" w:rsidRDefault="00467C5A" w:rsidP="00467C5A">
      <w:pPr>
        <w:pStyle w:val="ListParagraph"/>
        <w:spacing w:after="0" w:line="240" w:lineRule="auto"/>
        <w:ind w:left="0" w:firstLine="567"/>
        <w:jc w:val="both"/>
        <w:rPr>
          <w:rFonts w:ascii="Times New Roman" w:hAnsi="Times New Roman" w:cs="Times New Roman"/>
          <w:bCs/>
          <w:color w:val="000000" w:themeColor="text1"/>
        </w:rPr>
      </w:pPr>
      <w:r w:rsidRPr="00467C5A">
        <w:rPr>
          <w:rFonts w:ascii="Times New Roman" w:hAnsi="Times New Roman" w:cs="Times New Roman"/>
          <w:bCs/>
          <w:color w:val="000000" w:themeColor="text1"/>
        </w:rPr>
        <w:tab/>
        <w:t>Qt</w:t>
      </w:r>
      <w:r w:rsidRPr="00467C5A">
        <w:rPr>
          <w:rFonts w:ascii="Times New Roman" w:hAnsi="Times New Roman" w:cs="Times New Roman"/>
          <w:bCs/>
          <w:color w:val="000000" w:themeColor="text1"/>
        </w:rPr>
        <w:tab/>
        <w:t>: Nilai kalor tempurung kelapa (kal/g)</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Perhitungan jumlah tempurung kelapa yang terbakar pada saat proses karbonisasi dapat dilihat pada persamaan (3). </w:t>
      </w:r>
    </w:p>
    <w:p w:rsidR="00467C5A" w:rsidRPr="00467C5A" w:rsidRDefault="00467C5A" w:rsidP="00467C5A">
      <w:pPr>
        <w:ind w:firstLine="567"/>
        <w:jc w:val="both"/>
        <w:rPr>
          <w:bCs/>
          <w:color w:val="000000" w:themeColor="text1"/>
          <w:sz w:val="22"/>
          <w:szCs w:val="22"/>
        </w:rPr>
      </w:pPr>
      <w:r w:rsidRPr="00467C5A">
        <w:rPr>
          <w:bCs/>
          <w:color w:val="000000" w:themeColor="text1"/>
          <w:sz w:val="22"/>
          <w:szCs w:val="22"/>
        </w:rPr>
        <w:t xml:space="preserve">% </w:t>
      </w:r>
      <w:r w:rsidRPr="00467C5A">
        <w:rPr>
          <w:color w:val="000000" w:themeColor="text1"/>
          <w:sz w:val="22"/>
          <w:szCs w:val="22"/>
        </w:rPr>
        <w:t>kematangan</w:t>
      </w:r>
      <w:r w:rsidRPr="00467C5A">
        <w:rPr>
          <w:bCs/>
          <w:color w:val="000000" w:themeColor="text1"/>
          <w:sz w:val="22"/>
          <w:szCs w:val="22"/>
        </w:rPr>
        <w:t xml:space="preserve"> = </w:t>
      </w:r>
      <m:oMath>
        <m:f>
          <m:fPr>
            <m:ctrlPr>
              <w:rPr>
                <w:rFonts w:ascii="Cambria Math"/>
                <w:bCs/>
                <w:i/>
                <w:color w:val="000000" w:themeColor="text1"/>
                <w:sz w:val="22"/>
                <w:szCs w:val="22"/>
              </w:rPr>
            </m:ctrlPr>
          </m:fPr>
          <m:num>
            <m:nary>
              <m:naryPr>
                <m:chr m:val="∑"/>
                <m:limLoc m:val="undOvr"/>
                <m:subHide m:val="on"/>
                <m:supHide m:val="on"/>
                <m:ctrlPr>
                  <w:rPr>
                    <w:rFonts w:ascii="Cambria Math"/>
                    <w:bCs/>
                    <w:i/>
                    <w:color w:val="000000" w:themeColor="text1"/>
                    <w:sz w:val="22"/>
                    <w:szCs w:val="22"/>
                  </w:rPr>
                </m:ctrlPr>
              </m:naryPr>
              <m:sub/>
              <m:sup/>
              <m:e>
                <m:r>
                  <w:rPr>
                    <w:rFonts w:ascii="Cambria Math" w:hAnsi="Cambria Math"/>
                    <w:color w:val="000000" w:themeColor="text1"/>
                    <w:sz w:val="22"/>
                    <w:szCs w:val="22"/>
                  </w:rPr>
                  <m:t>arang</m:t>
                </m:r>
                <m:r>
                  <w:rPr>
                    <w:rFonts w:ascii="Cambria Math"/>
                    <w:color w:val="000000" w:themeColor="text1"/>
                    <w:sz w:val="22"/>
                    <w:szCs w:val="22"/>
                  </w:rPr>
                  <m:t xml:space="preserve"> </m:t>
                </m:r>
                <m:r>
                  <w:rPr>
                    <w:rFonts w:ascii="Cambria Math" w:hAnsi="Cambria Math"/>
                    <w:color w:val="000000" w:themeColor="text1"/>
                    <w:sz w:val="22"/>
                    <w:szCs w:val="22"/>
                  </w:rPr>
                  <m:t>yang</m:t>
                </m:r>
                <m:r>
                  <w:rPr>
                    <w:rFonts w:ascii="Cambria Math"/>
                    <w:color w:val="000000" w:themeColor="text1"/>
                    <w:sz w:val="22"/>
                    <w:szCs w:val="22"/>
                  </w:rPr>
                  <m:t xml:space="preserve"> </m:t>
                </m:r>
                <m:r>
                  <w:rPr>
                    <w:rFonts w:ascii="Cambria Math" w:hAnsi="Cambria Math"/>
                    <w:color w:val="000000" w:themeColor="text1"/>
                    <w:sz w:val="22"/>
                    <w:szCs w:val="22"/>
                  </w:rPr>
                  <m:t>jadi</m:t>
                </m:r>
                <m:r>
                  <w:rPr>
                    <w:color w:val="000000" w:themeColor="text1"/>
                    <w:sz w:val="22"/>
                    <w:szCs w:val="22"/>
                  </w:rPr>
                  <m:t>-∑</m:t>
                </m:r>
                <m:r>
                  <w:rPr>
                    <w:rFonts w:ascii="Cambria Math" w:hAnsi="Cambria Math"/>
                    <w:color w:val="000000" w:themeColor="text1"/>
                    <w:sz w:val="22"/>
                    <w:szCs w:val="22"/>
                  </w:rPr>
                  <m:t>arang</m:t>
                </m:r>
                <m:r>
                  <w:rPr>
                    <w:rFonts w:ascii="Cambria Math"/>
                    <w:color w:val="000000" w:themeColor="text1"/>
                    <w:sz w:val="22"/>
                    <w:szCs w:val="22"/>
                  </w:rPr>
                  <m:t xml:space="preserve"> </m:t>
                </m:r>
                <m:r>
                  <w:rPr>
                    <w:rFonts w:ascii="Cambria Math" w:hAnsi="Cambria Math"/>
                    <w:color w:val="000000" w:themeColor="text1"/>
                    <w:sz w:val="22"/>
                    <w:szCs w:val="22"/>
                  </w:rPr>
                  <m:t>yang</m:t>
                </m:r>
                <m:r>
                  <w:rPr>
                    <w:rFonts w:ascii="Cambria Math"/>
                    <w:color w:val="000000" w:themeColor="text1"/>
                    <w:sz w:val="22"/>
                    <w:szCs w:val="22"/>
                  </w:rPr>
                  <m:t xml:space="preserve"> </m:t>
                </m:r>
                <m:r>
                  <w:rPr>
                    <w:rFonts w:ascii="Cambria Math" w:hAnsi="Cambria Math"/>
                    <w:color w:val="000000" w:themeColor="text1"/>
                    <w:sz w:val="22"/>
                    <w:szCs w:val="22"/>
                  </w:rPr>
                  <m:t>tidak</m:t>
                </m:r>
                <m:r>
                  <w:rPr>
                    <w:rFonts w:ascii="Cambria Math"/>
                    <w:color w:val="000000" w:themeColor="text1"/>
                    <w:sz w:val="22"/>
                    <w:szCs w:val="22"/>
                  </w:rPr>
                  <m:t xml:space="preserve"> </m:t>
                </m:r>
                <m:r>
                  <w:rPr>
                    <w:rFonts w:ascii="Cambria Math" w:hAnsi="Cambria Math"/>
                    <w:color w:val="000000" w:themeColor="text1"/>
                    <w:sz w:val="22"/>
                    <w:szCs w:val="22"/>
                  </w:rPr>
                  <m:t>jadi</m:t>
                </m:r>
              </m:e>
            </m:nary>
          </m:num>
          <m:den>
            <m:r>
              <w:rPr>
                <w:rFonts w:ascii="Cambria Math"/>
                <w:color w:val="000000" w:themeColor="text1"/>
                <w:sz w:val="22"/>
                <w:szCs w:val="22"/>
              </w:rPr>
              <m:t>∑</m:t>
            </m:r>
            <m:r>
              <w:rPr>
                <w:rFonts w:ascii="Cambria Math" w:hAnsi="Cambria Math"/>
                <w:color w:val="000000" w:themeColor="text1"/>
                <w:sz w:val="22"/>
                <w:szCs w:val="22"/>
              </w:rPr>
              <m:t>arang</m:t>
            </m:r>
            <m:r>
              <w:rPr>
                <w:rFonts w:ascii="Cambria Math"/>
                <w:color w:val="000000" w:themeColor="text1"/>
                <w:sz w:val="22"/>
                <w:szCs w:val="22"/>
              </w:rPr>
              <m:t xml:space="preserve"> </m:t>
            </m:r>
            <m:r>
              <w:rPr>
                <w:rFonts w:ascii="Cambria Math" w:hAnsi="Cambria Math"/>
                <w:color w:val="000000" w:themeColor="text1"/>
                <w:sz w:val="22"/>
                <w:szCs w:val="22"/>
              </w:rPr>
              <m:t>yang</m:t>
            </m:r>
            <m:r>
              <w:rPr>
                <w:rFonts w:ascii="Cambria Math"/>
                <w:color w:val="000000" w:themeColor="text1"/>
                <w:sz w:val="22"/>
                <w:szCs w:val="22"/>
              </w:rPr>
              <m:t xml:space="preserve"> </m:t>
            </m:r>
            <m:r>
              <w:rPr>
                <w:rFonts w:ascii="Cambria Math" w:hAnsi="Cambria Math"/>
                <w:color w:val="000000" w:themeColor="text1"/>
                <w:sz w:val="22"/>
                <w:szCs w:val="22"/>
              </w:rPr>
              <m:t>jadi</m:t>
            </m:r>
          </m:den>
        </m:f>
      </m:oMath>
      <w:r w:rsidRPr="00467C5A">
        <w:rPr>
          <w:rFonts w:eastAsiaTheme="minorEastAsia"/>
          <w:bCs/>
          <w:color w:val="000000" w:themeColor="text1"/>
          <w:sz w:val="22"/>
          <w:szCs w:val="22"/>
        </w:rPr>
        <w:t xml:space="preserve"> </w:t>
      </w:r>
      <w:r w:rsidRPr="00467C5A">
        <w:rPr>
          <w:bCs/>
          <w:color w:val="000000" w:themeColor="text1"/>
          <w:sz w:val="22"/>
          <w:szCs w:val="22"/>
        </w:rPr>
        <w:t>x 100%       (3)</w:t>
      </w:r>
    </w:p>
    <w:p w:rsidR="00467C5A" w:rsidRPr="00467C5A" w:rsidRDefault="00467C5A" w:rsidP="00467C5A">
      <w:pPr>
        <w:ind w:firstLine="567"/>
        <w:jc w:val="both"/>
        <w:rPr>
          <w:color w:val="000000" w:themeColor="text1"/>
          <w:sz w:val="22"/>
          <w:szCs w:val="22"/>
        </w:rPr>
      </w:pPr>
      <w:r w:rsidRPr="00467C5A">
        <w:rPr>
          <w:color w:val="000000" w:themeColor="text1"/>
          <w:sz w:val="22"/>
          <w:szCs w:val="22"/>
        </w:rPr>
        <w:t xml:space="preserve">Perancangan </w:t>
      </w:r>
      <w:r w:rsidRPr="00467C5A">
        <w:rPr>
          <w:i/>
          <w:color w:val="000000" w:themeColor="text1"/>
          <w:sz w:val="22"/>
          <w:szCs w:val="22"/>
        </w:rPr>
        <w:t>drum kiln</w:t>
      </w:r>
      <w:r w:rsidRPr="00467C5A">
        <w:rPr>
          <w:color w:val="000000" w:themeColor="text1"/>
          <w:sz w:val="22"/>
          <w:szCs w:val="22"/>
        </w:rPr>
        <w:t xml:space="preserve"> meliputi rancangan fungsional dan rancangan struktural. Rancangan fungsional bertujuan untuk menentukan komponen yang dapat menjalankan fungsi pada tungku </w:t>
      </w:r>
      <w:r w:rsidRPr="00467C5A">
        <w:rPr>
          <w:i/>
          <w:color w:val="000000" w:themeColor="text1"/>
          <w:sz w:val="22"/>
          <w:szCs w:val="22"/>
        </w:rPr>
        <w:t>drum kiln</w:t>
      </w:r>
      <w:r w:rsidRPr="00467C5A">
        <w:rPr>
          <w:color w:val="000000" w:themeColor="text1"/>
          <w:sz w:val="22"/>
          <w:szCs w:val="22"/>
        </w:rPr>
        <w:t xml:space="preserve">, sedangkan rancangan struktural bertujuan untuk menentukan tata letak dan ukuran dari komponen pada tungku </w:t>
      </w:r>
      <w:r w:rsidRPr="00467C5A">
        <w:rPr>
          <w:i/>
          <w:color w:val="000000" w:themeColor="text1"/>
          <w:sz w:val="22"/>
          <w:szCs w:val="22"/>
        </w:rPr>
        <w:t>drum kiln</w:t>
      </w:r>
      <w:r w:rsidRPr="00467C5A">
        <w:rPr>
          <w:color w:val="000000" w:themeColor="text1"/>
          <w:sz w:val="22"/>
          <w:szCs w:val="22"/>
        </w:rPr>
        <w:t>.</w:t>
      </w:r>
    </w:p>
    <w:p w:rsidR="00467C5A" w:rsidRDefault="00467C5A" w:rsidP="00467C5A">
      <w:pPr>
        <w:jc w:val="both"/>
        <w:rPr>
          <w:b/>
          <w:bCs/>
          <w:color w:val="000000" w:themeColor="text1"/>
          <w:sz w:val="20"/>
          <w:szCs w:val="20"/>
        </w:rPr>
      </w:pPr>
    </w:p>
    <w:p w:rsidR="00467C5A" w:rsidRPr="00467C5A" w:rsidRDefault="00467C5A" w:rsidP="00467C5A">
      <w:pPr>
        <w:jc w:val="both"/>
        <w:rPr>
          <w:b/>
          <w:bCs/>
          <w:i/>
          <w:color w:val="000000" w:themeColor="text1"/>
          <w:sz w:val="22"/>
          <w:szCs w:val="22"/>
        </w:rPr>
      </w:pPr>
      <w:r w:rsidRPr="00467C5A">
        <w:rPr>
          <w:b/>
          <w:bCs/>
          <w:color w:val="000000" w:themeColor="text1"/>
          <w:sz w:val="22"/>
          <w:szCs w:val="22"/>
        </w:rPr>
        <w:t xml:space="preserve">Rancangan Fungsional </w:t>
      </w:r>
    </w:p>
    <w:p w:rsidR="00467C5A" w:rsidRPr="00467C5A" w:rsidRDefault="00467C5A" w:rsidP="00467C5A">
      <w:pPr>
        <w:ind w:firstLine="426"/>
        <w:jc w:val="both"/>
        <w:rPr>
          <w:color w:val="000000" w:themeColor="text1"/>
          <w:sz w:val="22"/>
          <w:szCs w:val="22"/>
        </w:rPr>
      </w:pPr>
      <w:r w:rsidRPr="00467C5A">
        <w:rPr>
          <w:color w:val="000000" w:themeColor="text1"/>
          <w:sz w:val="22"/>
          <w:szCs w:val="22"/>
        </w:rPr>
        <w:t xml:space="preserve">Proses perancangan dilakukan yaitu pada bagian cerobong, ruang pembakaran dan lubang masuk udara. </w:t>
      </w:r>
      <w:proofErr w:type="gramStart"/>
      <w:r w:rsidRPr="00467C5A">
        <w:rPr>
          <w:color w:val="000000" w:themeColor="text1"/>
          <w:sz w:val="22"/>
          <w:szCs w:val="22"/>
        </w:rPr>
        <w:t>Setiap fungsi dari masing – masing bagian tersebut ditunjukkan pada Tabel 1.</w:t>
      </w:r>
      <w:proofErr w:type="gramEnd"/>
      <w:r w:rsidRPr="00467C5A">
        <w:rPr>
          <w:color w:val="000000" w:themeColor="text1"/>
          <w:sz w:val="22"/>
          <w:szCs w:val="22"/>
        </w:rPr>
        <w:t xml:space="preserve">  </w:t>
      </w:r>
    </w:p>
    <w:p w:rsidR="00467C5A" w:rsidRPr="00467C5A" w:rsidRDefault="00467C5A" w:rsidP="00467C5A">
      <w:pPr>
        <w:jc w:val="center"/>
        <w:rPr>
          <w:bCs/>
          <w:i/>
          <w:color w:val="000000" w:themeColor="text1"/>
          <w:sz w:val="22"/>
          <w:szCs w:val="22"/>
        </w:rPr>
      </w:pPr>
      <w:proofErr w:type="gramStart"/>
      <w:r w:rsidRPr="00467C5A">
        <w:rPr>
          <w:bCs/>
          <w:color w:val="000000" w:themeColor="text1"/>
          <w:sz w:val="22"/>
          <w:szCs w:val="22"/>
        </w:rPr>
        <w:lastRenderedPageBreak/>
        <w:t>Tabel 1.</w:t>
      </w:r>
      <w:proofErr w:type="gramEnd"/>
      <w:r w:rsidRPr="00467C5A">
        <w:rPr>
          <w:bCs/>
          <w:color w:val="000000" w:themeColor="text1"/>
          <w:sz w:val="22"/>
          <w:szCs w:val="22"/>
        </w:rPr>
        <w:t xml:space="preserve"> Rancangan fungsional tungku </w:t>
      </w:r>
      <w:r w:rsidRPr="00467C5A">
        <w:rPr>
          <w:bCs/>
          <w:i/>
          <w:color w:val="000000" w:themeColor="text1"/>
          <w:sz w:val="22"/>
          <w:szCs w:val="22"/>
        </w:rPr>
        <w:t>drum kiln</w:t>
      </w:r>
    </w:p>
    <w:p w:rsidR="00467C5A" w:rsidRPr="00467C5A" w:rsidRDefault="00467C5A" w:rsidP="00467C5A">
      <w:pPr>
        <w:jc w:val="center"/>
        <w:rPr>
          <w:color w:val="000000" w:themeColor="text1"/>
          <w:sz w:val="22"/>
          <w:szCs w:val="22"/>
        </w:rPr>
      </w:pPr>
    </w:p>
    <w:tbl>
      <w:tblPr>
        <w:tblStyle w:val="TableGrid"/>
        <w:tblW w:w="0" w:type="auto"/>
        <w:tblLook w:val="04A0"/>
      </w:tblPr>
      <w:tblGrid>
        <w:gridCol w:w="2194"/>
        <w:gridCol w:w="2331"/>
      </w:tblGrid>
      <w:tr w:rsidR="00467C5A" w:rsidRPr="00467C5A" w:rsidTr="00174665">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Bagian alat (</w:t>
            </w:r>
            <w:r w:rsidRPr="00467C5A">
              <w:rPr>
                <w:i/>
                <w:color w:val="000000" w:themeColor="text1"/>
                <w:sz w:val="22"/>
                <w:szCs w:val="22"/>
              </w:rPr>
              <w:t>Tool part</w:t>
            </w:r>
            <w:r w:rsidRPr="00467C5A">
              <w:rPr>
                <w:color w:val="000000" w:themeColor="text1"/>
                <w:sz w:val="22"/>
                <w:szCs w:val="22"/>
              </w:rPr>
              <w:t>)</w:t>
            </w:r>
          </w:p>
        </w:tc>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Fungsi alat (</w:t>
            </w:r>
            <w:r w:rsidRPr="00467C5A">
              <w:rPr>
                <w:i/>
                <w:color w:val="000000" w:themeColor="text1"/>
                <w:sz w:val="22"/>
                <w:szCs w:val="22"/>
              </w:rPr>
              <w:t>function tool</w:t>
            </w:r>
            <w:r w:rsidRPr="00467C5A">
              <w:rPr>
                <w:color w:val="000000" w:themeColor="text1"/>
                <w:sz w:val="22"/>
                <w:szCs w:val="22"/>
              </w:rPr>
              <w:t>)</w:t>
            </w:r>
          </w:p>
        </w:tc>
      </w:tr>
      <w:tr w:rsidR="00467C5A" w:rsidRPr="00467C5A" w:rsidTr="00174665">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Cerobong</w:t>
            </w:r>
          </w:p>
        </w:tc>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Mengeluarkan asap dari ruang pembakaran pada saat proses karbonisasi</w:t>
            </w:r>
          </w:p>
        </w:tc>
      </w:tr>
      <w:tr w:rsidR="00467C5A" w:rsidRPr="00467C5A" w:rsidTr="00174665">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Ruang pembakaran</w:t>
            </w:r>
          </w:p>
        </w:tc>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Tempat terjadinya proses karbonisasi tempurung kelapa</w:t>
            </w:r>
          </w:p>
        </w:tc>
      </w:tr>
      <w:tr w:rsidR="00467C5A" w:rsidRPr="00467C5A" w:rsidTr="00174665">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Lubang masuk udara</w:t>
            </w:r>
          </w:p>
        </w:tc>
        <w:tc>
          <w:tcPr>
            <w:tcW w:w="4247" w:type="dxa"/>
          </w:tcPr>
          <w:p w:rsidR="00467C5A" w:rsidRPr="00467C5A" w:rsidRDefault="00467C5A" w:rsidP="00174665">
            <w:pPr>
              <w:jc w:val="both"/>
              <w:rPr>
                <w:color w:val="000000" w:themeColor="text1"/>
                <w:sz w:val="22"/>
                <w:szCs w:val="22"/>
              </w:rPr>
            </w:pPr>
            <w:r w:rsidRPr="00467C5A">
              <w:rPr>
                <w:color w:val="000000" w:themeColor="text1"/>
                <w:sz w:val="22"/>
                <w:szCs w:val="22"/>
              </w:rPr>
              <w:t>Tempat masuk udara kedalam ruang pembakaran</w:t>
            </w:r>
          </w:p>
        </w:tc>
      </w:tr>
    </w:tbl>
    <w:p w:rsidR="00467C5A" w:rsidRDefault="00467C5A" w:rsidP="00467C5A">
      <w:pPr>
        <w:jc w:val="both"/>
        <w:rPr>
          <w:b/>
          <w:sz w:val="22"/>
          <w:szCs w:val="22"/>
        </w:rPr>
      </w:pPr>
    </w:p>
    <w:p w:rsidR="00467C5A" w:rsidRPr="00467C5A" w:rsidRDefault="00467C5A" w:rsidP="00467C5A">
      <w:pPr>
        <w:jc w:val="both"/>
        <w:rPr>
          <w:b/>
          <w:bCs/>
          <w:color w:val="000000" w:themeColor="text1"/>
          <w:sz w:val="22"/>
          <w:szCs w:val="22"/>
        </w:rPr>
      </w:pPr>
      <w:r w:rsidRPr="00467C5A">
        <w:rPr>
          <w:b/>
          <w:bCs/>
          <w:color w:val="000000" w:themeColor="text1"/>
          <w:sz w:val="22"/>
          <w:szCs w:val="22"/>
        </w:rPr>
        <w:t>Rancangan Struktural</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Bahan, bentuk, tata letak, dan ukuran merupakan faktor penting pada proses perancangan tungku </w:t>
      </w:r>
      <w:r w:rsidRPr="00467C5A">
        <w:rPr>
          <w:rFonts w:ascii="Times New Roman" w:hAnsi="Times New Roman" w:cs="Times New Roman"/>
          <w:i/>
          <w:color w:val="000000" w:themeColor="text1"/>
        </w:rPr>
        <w:t>drum kiln</w:t>
      </w:r>
      <w:r w:rsidRPr="00467C5A">
        <w:rPr>
          <w:rFonts w:ascii="Times New Roman" w:hAnsi="Times New Roman" w:cs="Times New Roman"/>
          <w:color w:val="000000" w:themeColor="text1"/>
        </w:rPr>
        <w:t>. Rancangan struktural terdiri dari cerobong, ruang pembakaran, dan lubang masuk udara.</w:t>
      </w:r>
    </w:p>
    <w:p w:rsidR="00467C5A" w:rsidRPr="00467C5A" w:rsidRDefault="00467C5A" w:rsidP="00467C5A">
      <w:pPr>
        <w:pStyle w:val="ListParagraph"/>
        <w:numPr>
          <w:ilvl w:val="0"/>
          <w:numId w:val="7"/>
        </w:numPr>
        <w:tabs>
          <w:tab w:val="left" w:pos="426"/>
        </w:tabs>
        <w:spacing w:after="0" w:line="240" w:lineRule="auto"/>
        <w:ind w:left="0" w:firstLine="0"/>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Cerobong </w:t>
      </w:r>
    </w:p>
    <w:p w:rsidR="00467C5A" w:rsidRPr="00467C5A" w:rsidRDefault="00467C5A" w:rsidP="00467C5A">
      <w:pPr>
        <w:pStyle w:val="ListParagraph"/>
        <w:spacing w:after="0" w:line="240" w:lineRule="auto"/>
        <w:ind w:left="426"/>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Cerobong tungku </w:t>
      </w:r>
      <w:r w:rsidRPr="00467C5A">
        <w:rPr>
          <w:rFonts w:ascii="Times New Roman" w:hAnsi="Times New Roman" w:cs="Times New Roman"/>
          <w:i/>
          <w:color w:val="000000" w:themeColor="text1"/>
        </w:rPr>
        <w:t xml:space="preserve">drum kiln </w:t>
      </w:r>
      <w:r w:rsidRPr="00467C5A">
        <w:rPr>
          <w:rFonts w:ascii="Times New Roman" w:hAnsi="Times New Roman" w:cs="Times New Roman"/>
          <w:color w:val="000000" w:themeColor="text1"/>
        </w:rPr>
        <w:t xml:space="preserve">terbuat dari pelat besi yang dilapisi asbestos dengan dimensi berbentuk silinder tinggi 15 cm dan diameter bagian dalam 7 cm. Cerobong </w:t>
      </w:r>
      <w:r w:rsidRPr="00467C5A">
        <w:rPr>
          <w:rFonts w:ascii="Times New Roman" w:hAnsi="Times New Roman" w:cs="Times New Roman"/>
          <w:i/>
          <w:color w:val="000000" w:themeColor="text1"/>
        </w:rPr>
        <w:t xml:space="preserve">drum kiln </w:t>
      </w:r>
      <w:r w:rsidRPr="00467C5A">
        <w:rPr>
          <w:rFonts w:ascii="Times New Roman" w:hAnsi="Times New Roman" w:cs="Times New Roman"/>
          <w:color w:val="000000" w:themeColor="text1"/>
        </w:rPr>
        <w:t>ditunjukkan pada Gambar 2.</w:t>
      </w:r>
    </w:p>
    <w:p w:rsidR="00467C5A" w:rsidRDefault="00467C5A" w:rsidP="00DF4332">
      <w:pPr>
        <w:pStyle w:val="E-JOURNALHeading2"/>
      </w:pPr>
      <w:r>
        <w:rPr>
          <w:noProof/>
        </w:rPr>
        <w:drawing>
          <wp:anchor distT="0" distB="0" distL="114300" distR="114300" simplePos="0" relativeHeight="251661312" behindDoc="0" locked="0" layoutInCell="1" allowOverlap="1">
            <wp:simplePos x="0" y="0"/>
            <wp:positionH relativeFrom="margin">
              <wp:posOffset>3985929</wp:posOffset>
            </wp:positionH>
            <wp:positionV relativeFrom="paragraph">
              <wp:posOffset>49340</wp:posOffset>
            </wp:positionV>
            <wp:extent cx="883474" cy="1223159"/>
            <wp:effectExtent l="19050" t="0" r="0" b="0"/>
            <wp:wrapNone/>
            <wp:docPr id="8" name="Picture 1" descr="C:\Documents and Settings\admin\My Documents\poto arang\DSC01798.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My Documents\poto arang\DSC01798.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50" t="27734" r="15625" b="25390"/>
                    <a:stretch>
                      <a:fillRect/>
                    </a:stretch>
                  </pic:blipFill>
                  <pic:spPr bwMode="auto">
                    <a:xfrm>
                      <a:off x="0" y="0"/>
                      <a:ext cx="883474" cy="1223159"/>
                    </a:xfrm>
                    <a:prstGeom prst="rect">
                      <a:avLst/>
                    </a:prstGeom>
                    <a:noFill/>
                  </pic:spPr>
                </pic:pic>
              </a:graphicData>
            </a:graphic>
          </wp:anchor>
        </w:drawing>
      </w:r>
    </w:p>
    <w:p w:rsidR="00467C5A" w:rsidRDefault="00467C5A" w:rsidP="00DF4332">
      <w:pPr>
        <w:pStyle w:val="E-JOURNALHeading2"/>
      </w:pPr>
    </w:p>
    <w:p w:rsidR="00467C5A" w:rsidRDefault="00467C5A" w:rsidP="00DF4332">
      <w:pPr>
        <w:pStyle w:val="E-JOURNALHeading2"/>
      </w:pPr>
    </w:p>
    <w:p w:rsidR="00467C5A" w:rsidRDefault="00467C5A" w:rsidP="00DF4332">
      <w:pPr>
        <w:pStyle w:val="E-JOURNALHeading2"/>
      </w:pPr>
    </w:p>
    <w:p w:rsidR="00467C5A" w:rsidRDefault="00467C5A" w:rsidP="00467C5A">
      <w:pPr>
        <w:pStyle w:val="Caption"/>
        <w:jc w:val="center"/>
        <w:rPr>
          <w:rFonts w:ascii="Times New Roman" w:hAnsi="Times New Roman" w:cs="Times New Roman"/>
          <w:b/>
          <w:bCs/>
          <w:i w:val="0"/>
          <w:color w:val="000000" w:themeColor="text1"/>
          <w:sz w:val="20"/>
          <w:szCs w:val="20"/>
          <w:lang w:val="en-US"/>
        </w:rPr>
      </w:pPr>
    </w:p>
    <w:p w:rsidR="00467C5A" w:rsidRPr="00467C5A" w:rsidRDefault="00467C5A" w:rsidP="00467C5A">
      <w:pPr>
        <w:pStyle w:val="Caption"/>
        <w:jc w:val="center"/>
        <w:rPr>
          <w:rFonts w:ascii="Times New Roman" w:hAnsi="Times New Roman" w:cs="Times New Roman"/>
          <w:bCs/>
          <w:i w:val="0"/>
          <w:noProof/>
          <w:color w:val="000000" w:themeColor="text1"/>
          <w:sz w:val="22"/>
          <w:szCs w:val="22"/>
        </w:rPr>
      </w:pPr>
      <w:r w:rsidRPr="00467C5A">
        <w:rPr>
          <w:rFonts w:ascii="Times New Roman" w:hAnsi="Times New Roman" w:cs="Times New Roman"/>
          <w:bCs/>
          <w:i w:val="0"/>
          <w:color w:val="000000" w:themeColor="text1"/>
          <w:sz w:val="22"/>
          <w:szCs w:val="22"/>
        </w:rPr>
        <w:t xml:space="preserve">Gambar </w:t>
      </w:r>
      <w:r w:rsidRPr="00467C5A">
        <w:rPr>
          <w:rFonts w:ascii="Times New Roman" w:hAnsi="Times New Roman" w:cs="Times New Roman"/>
          <w:bCs/>
          <w:i w:val="0"/>
          <w:color w:val="000000" w:themeColor="text1"/>
          <w:sz w:val="22"/>
          <w:szCs w:val="22"/>
        </w:rPr>
        <w:fldChar w:fldCharType="begin"/>
      </w:r>
      <w:r w:rsidRPr="00467C5A">
        <w:rPr>
          <w:rFonts w:ascii="Times New Roman" w:hAnsi="Times New Roman" w:cs="Times New Roman"/>
          <w:bCs/>
          <w:i w:val="0"/>
          <w:color w:val="000000" w:themeColor="text1"/>
          <w:sz w:val="22"/>
          <w:szCs w:val="22"/>
        </w:rPr>
        <w:instrText xml:space="preserve"> SEQ Gambar \* ARABIC </w:instrText>
      </w:r>
      <w:r w:rsidRPr="00467C5A">
        <w:rPr>
          <w:rFonts w:ascii="Times New Roman" w:hAnsi="Times New Roman" w:cs="Times New Roman"/>
          <w:bCs/>
          <w:i w:val="0"/>
          <w:color w:val="000000" w:themeColor="text1"/>
          <w:sz w:val="22"/>
          <w:szCs w:val="22"/>
        </w:rPr>
        <w:fldChar w:fldCharType="separate"/>
      </w:r>
      <w:r w:rsidRPr="00467C5A">
        <w:rPr>
          <w:rFonts w:ascii="Times New Roman" w:hAnsi="Times New Roman" w:cs="Times New Roman"/>
          <w:bCs/>
          <w:i w:val="0"/>
          <w:noProof/>
          <w:color w:val="000000" w:themeColor="text1"/>
          <w:sz w:val="22"/>
          <w:szCs w:val="22"/>
        </w:rPr>
        <w:t>2</w:t>
      </w:r>
      <w:r w:rsidRPr="00467C5A">
        <w:rPr>
          <w:rFonts w:ascii="Times New Roman" w:hAnsi="Times New Roman" w:cs="Times New Roman"/>
          <w:bCs/>
          <w:i w:val="0"/>
          <w:color w:val="000000" w:themeColor="text1"/>
          <w:sz w:val="22"/>
          <w:szCs w:val="22"/>
        </w:rPr>
        <w:fldChar w:fldCharType="end"/>
      </w:r>
      <w:r w:rsidRPr="00467C5A">
        <w:rPr>
          <w:rFonts w:ascii="Times New Roman" w:hAnsi="Times New Roman" w:cs="Times New Roman"/>
          <w:bCs/>
          <w:i w:val="0"/>
          <w:color w:val="000000" w:themeColor="text1"/>
          <w:sz w:val="22"/>
          <w:szCs w:val="22"/>
          <w:lang w:val="en-US"/>
        </w:rPr>
        <w:t>.</w:t>
      </w:r>
      <w:r w:rsidRPr="00467C5A">
        <w:rPr>
          <w:rFonts w:ascii="Times New Roman" w:hAnsi="Times New Roman" w:cs="Times New Roman"/>
          <w:bCs/>
          <w:i w:val="0"/>
          <w:color w:val="000000" w:themeColor="text1"/>
          <w:sz w:val="22"/>
          <w:szCs w:val="22"/>
        </w:rPr>
        <w:t xml:space="preserve"> Cerobong tungku </w:t>
      </w:r>
      <w:r w:rsidRPr="00467C5A">
        <w:rPr>
          <w:rFonts w:ascii="Times New Roman" w:hAnsi="Times New Roman" w:cs="Times New Roman"/>
          <w:bCs/>
          <w:color w:val="000000" w:themeColor="text1"/>
          <w:sz w:val="22"/>
          <w:szCs w:val="22"/>
        </w:rPr>
        <w:t>drum kiln</w:t>
      </w:r>
    </w:p>
    <w:p w:rsidR="00467C5A" w:rsidRPr="00467C5A" w:rsidRDefault="00467C5A" w:rsidP="00467C5A">
      <w:pPr>
        <w:pStyle w:val="ListParagraph"/>
        <w:numPr>
          <w:ilvl w:val="0"/>
          <w:numId w:val="7"/>
        </w:numPr>
        <w:tabs>
          <w:tab w:val="left" w:pos="426"/>
        </w:tabs>
        <w:spacing w:after="0" w:line="240" w:lineRule="auto"/>
        <w:ind w:left="0" w:firstLine="0"/>
        <w:jc w:val="both"/>
        <w:rPr>
          <w:rFonts w:ascii="Times New Roman" w:hAnsi="Times New Roman" w:cs="Times New Roman"/>
          <w:color w:val="000000" w:themeColor="text1"/>
        </w:rPr>
      </w:pPr>
      <w:r w:rsidRPr="00467C5A">
        <w:rPr>
          <w:rFonts w:ascii="Times New Roman" w:hAnsi="Times New Roman" w:cs="Times New Roman"/>
          <w:color w:val="000000" w:themeColor="text1"/>
        </w:rPr>
        <w:t>Ruang pembakaran</w:t>
      </w:r>
    </w:p>
    <w:p w:rsidR="00467C5A" w:rsidRPr="00467C5A" w:rsidRDefault="00467C5A" w:rsidP="00467C5A">
      <w:pPr>
        <w:pStyle w:val="E-JOURNALHeading2"/>
        <w:rPr>
          <w:b w:val="0"/>
        </w:rPr>
      </w:pPr>
      <w:r>
        <w:rPr>
          <w:b w:val="0"/>
          <w:noProof/>
          <w:color w:val="000000" w:themeColor="text1"/>
        </w:rPr>
        <w:drawing>
          <wp:anchor distT="0" distB="0" distL="114300" distR="114300" simplePos="0" relativeHeight="251665408" behindDoc="0" locked="0" layoutInCell="1" allowOverlap="1">
            <wp:simplePos x="0" y="0"/>
            <wp:positionH relativeFrom="margin">
              <wp:posOffset>3926551</wp:posOffset>
            </wp:positionH>
            <wp:positionV relativeFrom="paragraph">
              <wp:posOffset>1038415</wp:posOffset>
            </wp:positionV>
            <wp:extent cx="1014104" cy="1045028"/>
            <wp:effectExtent l="19050" t="0" r="0" b="0"/>
            <wp:wrapNone/>
            <wp:docPr id="10" name="Picture 2" descr="C:\Documents and Settings\admin\My Documents\poto arang\DSC01801.JP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admin\My Documents\poto arang\DSC0180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703"/>
                    <a:stretch>
                      <a:fillRect/>
                    </a:stretch>
                  </pic:blipFill>
                  <pic:spPr bwMode="auto">
                    <a:xfrm>
                      <a:off x="0" y="0"/>
                      <a:ext cx="1014104" cy="1045028"/>
                    </a:xfrm>
                    <a:prstGeom prst="rect">
                      <a:avLst/>
                    </a:prstGeom>
                    <a:noFill/>
                  </pic:spPr>
                </pic:pic>
              </a:graphicData>
            </a:graphic>
          </wp:anchor>
        </w:drawing>
      </w:r>
      <w:r w:rsidRPr="00467C5A">
        <w:rPr>
          <w:b w:val="0"/>
          <w:color w:val="000000" w:themeColor="text1"/>
        </w:rPr>
        <w:tab/>
        <w:t xml:space="preserve">Ruang pembakaran terbuat dari plat besi yang dilapisi oleh asbestos, mempunyai ukuran dimensi berbentuk silinder dengan tinggi 60 cm dan diameter bagian dalam 30 cm. Ruang pembakaran tungku </w:t>
      </w:r>
      <w:r w:rsidRPr="00467C5A">
        <w:rPr>
          <w:b w:val="0"/>
          <w:i/>
          <w:color w:val="000000" w:themeColor="text1"/>
        </w:rPr>
        <w:t xml:space="preserve">drum kiln </w:t>
      </w:r>
      <w:r w:rsidRPr="00467C5A">
        <w:rPr>
          <w:b w:val="0"/>
          <w:color w:val="000000" w:themeColor="text1"/>
        </w:rPr>
        <w:t>ditunjukkan pada Gambar 3</w:t>
      </w:r>
    </w:p>
    <w:p w:rsidR="00467C5A" w:rsidRDefault="00467C5A" w:rsidP="00DF4332">
      <w:pPr>
        <w:pStyle w:val="E-JOURNALHeading2"/>
      </w:pPr>
    </w:p>
    <w:p w:rsidR="00467C5A" w:rsidRDefault="00467C5A" w:rsidP="00DF4332">
      <w:pPr>
        <w:pStyle w:val="E-JOURNALHeading2"/>
      </w:pPr>
    </w:p>
    <w:p w:rsidR="00467C5A" w:rsidRDefault="00467C5A" w:rsidP="00DF4332">
      <w:pPr>
        <w:pStyle w:val="E-JOURNALHeading2"/>
      </w:pPr>
    </w:p>
    <w:p w:rsidR="00467C5A" w:rsidRDefault="00467C5A" w:rsidP="00DF4332">
      <w:pPr>
        <w:pStyle w:val="E-JOURNALHeading2"/>
      </w:pPr>
    </w:p>
    <w:p w:rsidR="00467C5A" w:rsidRDefault="00467C5A" w:rsidP="00DF4332">
      <w:pPr>
        <w:pStyle w:val="E-JOURNALHeading2"/>
      </w:pPr>
    </w:p>
    <w:p w:rsidR="00467C5A" w:rsidRPr="00467C5A" w:rsidRDefault="00467C5A" w:rsidP="00467C5A">
      <w:pPr>
        <w:pStyle w:val="Caption"/>
        <w:jc w:val="center"/>
        <w:rPr>
          <w:rFonts w:ascii="Times New Roman" w:hAnsi="Times New Roman" w:cs="Times New Roman"/>
          <w:bCs/>
          <w:i w:val="0"/>
          <w:noProof/>
          <w:color w:val="000000" w:themeColor="text1"/>
          <w:sz w:val="22"/>
          <w:szCs w:val="22"/>
        </w:rPr>
      </w:pPr>
      <w:r w:rsidRPr="00467C5A">
        <w:rPr>
          <w:rFonts w:ascii="Times New Roman" w:hAnsi="Times New Roman" w:cs="Times New Roman"/>
          <w:bCs/>
          <w:i w:val="0"/>
          <w:color w:val="000000" w:themeColor="text1"/>
          <w:sz w:val="22"/>
          <w:szCs w:val="22"/>
        </w:rPr>
        <w:t xml:space="preserve">Gambar </w:t>
      </w:r>
      <w:r w:rsidRPr="00467C5A">
        <w:rPr>
          <w:rFonts w:ascii="Times New Roman" w:hAnsi="Times New Roman" w:cs="Times New Roman"/>
          <w:bCs/>
          <w:i w:val="0"/>
          <w:color w:val="000000" w:themeColor="text1"/>
          <w:sz w:val="22"/>
          <w:szCs w:val="22"/>
        </w:rPr>
        <w:fldChar w:fldCharType="begin"/>
      </w:r>
      <w:r w:rsidRPr="00467C5A">
        <w:rPr>
          <w:rFonts w:ascii="Times New Roman" w:hAnsi="Times New Roman" w:cs="Times New Roman"/>
          <w:bCs/>
          <w:i w:val="0"/>
          <w:color w:val="000000" w:themeColor="text1"/>
          <w:sz w:val="22"/>
          <w:szCs w:val="22"/>
        </w:rPr>
        <w:instrText xml:space="preserve"> SEQ Gambar \* ARABIC </w:instrText>
      </w:r>
      <w:r w:rsidRPr="00467C5A">
        <w:rPr>
          <w:rFonts w:ascii="Times New Roman" w:hAnsi="Times New Roman" w:cs="Times New Roman"/>
          <w:bCs/>
          <w:i w:val="0"/>
          <w:color w:val="000000" w:themeColor="text1"/>
          <w:sz w:val="22"/>
          <w:szCs w:val="22"/>
        </w:rPr>
        <w:fldChar w:fldCharType="separate"/>
      </w:r>
      <w:r w:rsidRPr="00467C5A">
        <w:rPr>
          <w:rFonts w:ascii="Times New Roman" w:hAnsi="Times New Roman" w:cs="Times New Roman"/>
          <w:bCs/>
          <w:i w:val="0"/>
          <w:noProof/>
          <w:color w:val="000000" w:themeColor="text1"/>
          <w:sz w:val="22"/>
          <w:szCs w:val="22"/>
        </w:rPr>
        <w:t>3</w:t>
      </w:r>
      <w:r w:rsidRPr="00467C5A">
        <w:rPr>
          <w:rFonts w:ascii="Times New Roman" w:hAnsi="Times New Roman" w:cs="Times New Roman"/>
          <w:bCs/>
          <w:i w:val="0"/>
          <w:color w:val="000000" w:themeColor="text1"/>
          <w:sz w:val="22"/>
          <w:szCs w:val="22"/>
        </w:rPr>
        <w:fldChar w:fldCharType="end"/>
      </w:r>
      <w:r w:rsidRPr="00467C5A">
        <w:rPr>
          <w:rFonts w:ascii="Times New Roman" w:hAnsi="Times New Roman" w:cs="Times New Roman"/>
          <w:bCs/>
          <w:i w:val="0"/>
          <w:color w:val="000000" w:themeColor="text1"/>
          <w:sz w:val="22"/>
          <w:szCs w:val="22"/>
          <w:lang w:val="en-US"/>
        </w:rPr>
        <w:t>.</w:t>
      </w:r>
      <w:r w:rsidRPr="00467C5A">
        <w:rPr>
          <w:rFonts w:ascii="Times New Roman" w:hAnsi="Times New Roman" w:cs="Times New Roman"/>
          <w:bCs/>
          <w:i w:val="0"/>
          <w:color w:val="000000" w:themeColor="text1"/>
          <w:sz w:val="22"/>
          <w:szCs w:val="22"/>
        </w:rPr>
        <w:t xml:space="preserve"> ruang pembakaran </w:t>
      </w:r>
      <w:r w:rsidRPr="00467C5A">
        <w:rPr>
          <w:rFonts w:ascii="Times New Roman" w:hAnsi="Times New Roman" w:cs="Times New Roman"/>
          <w:bCs/>
          <w:color w:val="000000" w:themeColor="text1"/>
          <w:sz w:val="22"/>
          <w:szCs w:val="22"/>
        </w:rPr>
        <w:t>drum kiln</w:t>
      </w:r>
    </w:p>
    <w:p w:rsidR="00467C5A" w:rsidRDefault="00467C5A" w:rsidP="00DF4332">
      <w:pPr>
        <w:pStyle w:val="E-JOURNALHeading2"/>
      </w:pPr>
    </w:p>
    <w:p w:rsidR="00467C5A" w:rsidRPr="00467C5A" w:rsidRDefault="00467C5A" w:rsidP="00467C5A">
      <w:pPr>
        <w:pStyle w:val="ListParagraph"/>
        <w:numPr>
          <w:ilvl w:val="0"/>
          <w:numId w:val="7"/>
        </w:numPr>
        <w:tabs>
          <w:tab w:val="left" w:pos="426"/>
        </w:tabs>
        <w:spacing w:after="0" w:line="240" w:lineRule="auto"/>
        <w:ind w:left="0" w:firstLine="0"/>
        <w:jc w:val="both"/>
        <w:rPr>
          <w:rFonts w:ascii="Times New Roman" w:hAnsi="Times New Roman" w:cs="Times New Roman"/>
          <w:color w:val="000000" w:themeColor="text1"/>
        </w:rPr>
      </w:pPr>
      <w:r w:rsidRPr="00467C5A">
        <w:rPr>
          <w:rFonts w:ascii="Times New Roman" w:hAnsi="Times New Roman" w:cs="Times New Roman"/>
          <w:color w:val="000000" w:themeColor="text1"/>
        </w:rPr>
        <w:lastRenderedPageBreak/>
        <w:t>Lubang masuk udara</w:t>
      </w:r>
    </w:p>
    <w:p w:rsidR="00467C5A" w:rsidRPr="00467C5A" w:rsidRDefault="00467C5A" w:rsidP="00467C5A">
      <w:pPr>
        <w:ind w:left="567"/>
        <w:jc w:val="both"/>
        <w:rPr>
          <w:color w:val="000000" w:themeColor="text1"/>
          <w:sz w:val="22"/>
          <w:szCs w:val="22"/>
        </w:rPr>
      </w:pPr>
      <w:r w:rsidRPr="00467C5A">
        <w:rPr>
          <w:color w:val="000000" w:themeColor="text1"/>
          <w:sz w:val="22"/>
          <w:szCs w:val="22"/>
        </w:rPr>
        <w:t xml:space="preserve">Lubang masuk udara terbuat dari plat besi, berbentuk persegi empat dengan dimensi 2.8 cm x 2.8 cm. </w:t>
      </w:r>
    </w:p>
    <w:p w:rsidR="00467C5A" w:rsidRDefault="00467C5A" w:rsidP="00467C5A">
      <w:pPr>
        <w:jc w:val="both"/>
        <w:rPr>
          <w:b/>
          <w:sz w:val="22"/>
          <w:szCs w:val="22"/>
        </w:rPr>
      </w:pPr>
    </w:p>
    <w:p w:rsidR="00467C5A" w:rsidRPr="00467C5A" w:rsidRDefault="00467C5A" w:rsidP="00467C5A">
      <w:pPr>
        <w:jc w:val="both"/>
        <w:rPr>
          <w:b/>
          <w:bCs/>
          <w:color w:val="000000" w:themeColor="text1"/>
          <w:sz w:val="22"/>
          <w:szCs w:val="22"/>
        </w:rPr>
      </w:pPr>
      <w:r w:rsidRPr="00467C5A">
        <w:rPr>
          <w:b/>
          <w:bCs/>
          <w:color w:val="000000" w:themeColor="text1"/>
          <w:sz w:val="22"/>
          <w:szCs w:val="22"/>
        </w:rPr>
        <w:t xml:space="preserve">Prosedur penelitian </w:t>
      </w:r>
    </w:p>
    <w:p w:rsidR="00467C5A" w:rsidRPr="00467C5A" w:rsidRDefault="00467C5A" w:rsidP="00467C5A">
      <w:pPr>
        <w:pStyle w:val="ListParagraph"/>
        <w:spacing w:after="0" w:line="240" w:lineRule="auto"/>
        <w:ind w:left="0" w:firstLine="567"/>
        <w:jc w:val="both"/>
        <w:rPr>
          <w:rFonts w:ascii="Times New Roman" w:hAnsi="Times New Roman" w:cs="Times New Roman"/>
          <w:color w:val="000000" w:themeColor="text1"/>
        </w:rPr>
      </w:pPr>
      <w:r w:rsidRPr="00467C5A">
        <w:rPr>
          <w:rFonts w:ascii="Times New Roman" w:hAnsi="Times New Roman" w:cs="Times New Roman"/>
          <w:color w:val="000000" w:themeColor="text1"/>
        </w:rPr>
        <w:t xml:space="preserve">Proses produksi arang tempurung kelapa dilakukan secara manual oleh tenaga manusia dengan menyusun/memasukan tempurung kelapa kedalam ruang pembakaran dengan menyisakan ruang pada bagian tengah untuk penyalaan awal degan kertas dan minyak tanah. Variabel penelitian ini adalah lubang udara dan volume tempurung kelapa. Untuk mengetahui perfomansi dari tungku </w:t>
      </w:r>
      <w:r w:rsidRPr="00467C5A">
        <w:rPr>
          <w:rFonts w:ascii="Times New Roman" w:hAnsi="Times New Roman" w:cs="Times New Roman"/>
          <w:i/>
          <w:color w:val="000000" w:themeColor="text1"/>
        </w:rPr>
        <w:t>drum kiln</w:t>
      </w:r>
      <w:r w:rsidRPr="00467C5A">
        <w:rPr>
          <w:rFonts w:ascii="Times New Roman" w:hAnsi="Times New Roman" w:cs="Times New Roman"/>
          <w:color w:val="000000" w:themeColor="text1"/>
        </w:rPr>
        <w:t xml:space="preserve"> dilakukan secara ekperimental menggunakan Rancangan Acak Kelompok (RAK) dengan variabel yang dikaji ada dua yaitu jumlah lubang udara dalam </w:t>
      </w:r>
      <w:r w:rsidRPr="00467C5A">
        <w:rPr>
          <w:rFonts w:ascii="Times New Roman" w:hAnsi="Times New Roman" w:cs="Times New Roman"/>
          <w:i/>
          <w:color w:val="000000" w:themeColor="text1"/>
        </w:rPr>
        <w:t>drum kiln</w:t>
      </w:r>
      <w:r w:rsidRPr="00467C5A">
        <w:rPr>
          <w:rFonts w:ascii="Times New Roman" w:hAnsi="Times New Roman" w:cs="Times New Roman"/>
          <w:color w:val="000000" w:themeColor="text1"/>
        </w:rPr>
        <w:t xml:space="preserve"> (L) dan volume tempurung kelapa (V). Untuk kombinasi perlakuan sebanyak enam variasi yang dijabarkan pada Tabel 2. Percobaan ini dilakukan sebanyak 3 kali ulangan dengan total percobaan sebanyak 18 unit percobaan.</w:t>
      </w:r>
    </w:p>
    <w:p w:rsidR="00467C5A" w:rsidRPr="00467C5A" w:rsidRDefault="00467C5A" w:rsidP="00467C5A">
      <w:pPr>
        <w:jc w:val="center"/>
        <w:rPr>
          <w:b/>
          <w:bCs/>
          <w:color w:val="000000" w:themeColor="text1"/>
          <w:sz w:val="22"/>
          <w:szCs w:val="22"/>
        </w:rPr>
      </w:pPr>
    </w:p>
    <w:p w:rsidR="00467C5A" w:rsidRPr="00467C5A" w:rsidRDefault="00467C5A" w:rsidP="00467C5A">
      <w:pPr>
        <w:jc w:val="center"/>
        <w:rPr>
          <w:bCs/>
          <w:color w:val="000000" w:themeColor="text1"/>
          <w:sz w:val="22"/>
          <w:szCs w:val="22"/>
        </w:rPr>
      </w:pPr>
      <w:proofErr w:type="gramStart"/>
      <w:r w:rsidRPr="00467C5A">
        <w:rPr>
          <w:bCs/>
          <w:color w:val="000000" w:themeColor="text1"/>
          <w:sz w:val="22"/>
          <w:szCs w:val="22"/>
        </w:rPr>
        <w:t>Tabel 2.</w:t>
      </w:r>
      <w:proofErr w:type="gramEnd"/>
      <w:r w:rsidRPr="00467C5A">
        <w:rPr>
          <w:bCs/>
          <w:color w:val="000000" w:themeColor="text1"/>
          <w:sz w:val="22"/>
          <w:szCs w:val="22"/>
        </w:rPr>
        <w:t xml:space="preserve"> Kombinasi perlakuan percobaan</w:t>
      </w:r>
    </w:p>
    <w:tbl>
      <w:tblPr>
        <w:tblStyle w:val="TableGrid"/>
        <w:tblW w:w="9049" w:type="dxa"/>
        <w:tblLook w:val="04A0"/>
      </w:tblPr>
      <w:tblGrid>
        <w:gridCol w:w="1097"/>
        <w:gridCol w:w="1133"/>
        <w:gridCol w:w="2399"/>
        <w:gridCol w:w="1473"/>
        <w:gridCol w:w="1473"/>
        <w:gridCol w:w="1474"/>
      </w:tblGrid>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Perlakuan</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Variasi Percobaan</w:t>
            </w:r>
          </w:p>
        </w:tc>
        <w:tc>
          <w:tcPr>
            <w:tcW w:w="2431" w:type="dxa"/>
          </w:tcPr>
          <w:p w:rsidR="00467C5A" w:rsidRPr="00467C5A" w:rsidRDefault="00467C5A" w:rsidP="00174665">
            <w:pPr>
              <w:jc w:val="center"/>
              <w:rPr>
                <w:color w:val="000000" w:themeColor="text1"/>
                <w:sz w:val="22"/>
                <w:szCs w:val="22"/>
              </w:rPr>
            </w:pPr>
            <w:r w:rsidRPr="00467C5A">
              <w:rPr>
                <w:color w:val="000000" w:themeColor="text1"/>
                <w:sz w:val="22"/>
                <w:szCs w:val="22"/>
              </w:rPr>
              <w:t>Keterangan</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1</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0</w:t>
            </w:r>
            <w:r w:rsidRPr="00467C5A">
              <w:rPr>
                <w:color w:val="000000" w:themeColor="text1"/>
                <w:sz w:val="22"/>
                <w:szCs w:val="22"/>
              </w:rPr>
              <w:t xml:space="preserve"> V</w:t>
            </w:r>
            <w:r w:rsidRPr="00467C5A">
              <w:rPr>
                <w:color w:val="000000" w:themeColor="text1"/>
                <w:sz w:val="22"/>
                <w:szCs w:val="22"/>
                <w:vertAlign w:val="subscript"/>
              </w:rPr>
              <w:t>0</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9 Lubang  : volume tempurung kelapa 100% (7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2</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0</w:t>
            </w:r>
            <w:r w:rsidRPr="00467C5A">
              <w:rPr>
                <w:color w:val="000000" w:themeColor="text1"/>
                <w:sz w:val="22"/>
                <w:szCs w:val="22"/>
              </w:rPr>
              <w:t xml:space="preserve"> V</w:t>
            </w:r>
            <w:r w:rsidRPr="00467C5A">
              <w:rPr>
                <w:color w:val="000000" w:themeColor="text1"/>
                <w:sz w:val="22"/>
                <w:szCs w:val="22"/>
                <w:vertAlign w:val="subscript"/>
              </w:rPr>
              <w:t>1</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9 Lubang  : volume tempurung kelapa 90% (6,3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3</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0</w:t>
            </w:r>
            <w:r w:rsidRPr="00467C5A">
              <w:rPr>
                <w:color w:val="000000" w:themeColor="text1"/>
                <w:sz w:val="22"/>
                <w:szCs w:val="22"/>
              </w:rPr>
              <w:t xml:space="preserve"> V</w:t>
            </w:r>
            <w:r w:rsidRPr="00467C5A">
              <w:rPr>
                <w:color w:val="000000" w:themeColor="text1"/>
                <w:sz w:val="22"/>
                <w:szCs w:val="22"/>
                <w:vertAlign w:val="subscript"/>
              </w:rPr>
              <w:t>2</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9 Lubang  : volume tempurung kelapa 80% (5,6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4</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1</w:t>
            </w:r>
            <w:r w:rsidRPr="00467C5A">
              <w:rPr>
                <w:color w:val="000000" w:themeColor="text1"/>
                <w:sz w:val="22"/>
                <w:szCs w:val="22"/>
              </w:rPr>
              <w:t xml:space="preserve"> V</w:t>
            </w:r>
            <w:r w:rsidRPr="00467C5A">
              <w:rPr>
                <w:color w:val="000000" w:themeColor="text1"/>
                <w:sz w:val="22"/>
                <w:szCs w:val="22"/>
                <w:vertAlign w:val="subscript"/>
              </w:rPr>
              <w:t>0</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4 Lubang  : volume tempurung kelapa 100% (7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5</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1</w:t>
            </w:r>
            <w:r w:rsidRPr="00467C5A">
              <w:rPr>
                <w:color w:val="000000" w:themeColor="text1"/>
                <w:sz w:val="22"/>
                <w:szCs w:val="22"/>
              </w:rPr>
              <w:t xml:space="preserve"> V</w:t>
            </w:r>
            <w:r w:rsidRPr="00467C5A">
              <w:rPr>
                <w:color w:val="000000" w:themeColor="text1"/>
                <w:sz w:val="22"/>
                <w:szCs w:val="22"/>
                <w:vertAlign w:val="subscript"/>
              </w:rPr>
              <w:t>1</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4 Lubang  : volume tempurung kelapa 90% (6,3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r w:rsidR="00467C5A" w:rsidRPr="00467C5A" w:rsidTr="00467C5A">
        <w:tc>
          <w:tcPr>
            <w:tcW w:w="1016" w:type="dxa"/>
          </w:tcPr>
          <w:p w:rsidR="00467C5A" w:rsidRPr="00467C5A" w:rsidRDefault="00467C5A" w:rsidP="00174665">
            <w:pPr>
              <w:jc w:val="center"/>
              <w:rPr>
                <w:color w:val="000000" w:themeColor="text1"/>
                <w:sz w:val="22"/>
                <w:szCs w:val="22"/>
              </w:rPr>
            </w:pPr>
            <w:r w:rsidRPr="00467C5A">
              <w:rPr>
                <w:color w:val="000000" w:themeColor="text1"/>
                <w:sz w:val="22"/>
                <w:szCs w:val="22"/>
              </w:rPr>
              <w:t>6</w:t>
            </w:r>
          </w:p>
        </w:tc>
        <w:tc>
          <w:tcPr>
            <w:tcW w:w="1077" w:type="dxa"/>
          </w:tcPr>
          <w:p w:rsidR="00467C5A" w:rsidRPr="00467C5A" w:rsidRDefault="00467C5A" w:rsidP="00174665">
            <w:pPr>
              <w:jc w:val="center"/>
              <w:rPr>
                <w:color w:val="000000" w:themeColor="text1"/>
                <w:sz w:val="22"/>
                <w:szCs w:val="22"/>
              </w:rPr>
            </w:pPr>
            <w:r w:rsidRPr="00467C5A">
              <w:rPr>
                <w:color w:val="000000" w:themeColor="text1"/>
                <w:sz w:val="22"/>
                <w:szCs w:val="22"/>
              </w:rPr>
              <w:t>L</w:t>
            </w:r>
            <w:r w:rsidRPr="00467C5A">
              <w:rPr>
                <w:color w:val="000000" w:themeColor="text1"/>
                <w:sz w:val="22"/>
                <w:szCs w:val="22"/>
                <w:vertAlign w:val="subscript"/>
              </w:rPr>
              <w:t>1</w:t>
            </w:r>
            <w:r w:rsidRPr="00467C5A">
              <w:rPr>
                <w:color w:val="000000" w:themeColor="text1"/>
                <w:sz w:val="22"/>
                <w:szCs w:val="22"/>
              </w:rPr>
              <w:t xml:space="preserve"> V</w:t>
            </w:r>
            <w:r w:rsidRPr="00467C5A">
              <w:rPr>
                <w:color w:val="000000" w:themeColor="text1"/>
                <w:sz w:val="22"/>
                <w:szCs w:val="22"/>
                <w:vertAlign w:val="subscript"/>
              </w:rPr>
              <w:t>2</w:t>
            </w:r>
          </w:p>
        </w:tc>
        <w:tc>
          <w:tcPr>
            <w:tcW w:w="2431" w:type="dxa"/>
          </w:tcPr>
          <w:p w:rsidR="00467C5A" w:rsidRPr="00467C5A" w:rsidRDefault="00467C5A" w:rsidP="00174665">
            <w:pPr>
              <w:rPr>
                <w:color w:val="000000" w:themeColor="text1"/>
                <w:sz w:val="22"/>
                <w:szCs w:val="22"/>
              </w:rPr>
            </w:pPr>
            <w:r w:rsidRPr="00467C5A">
              <w:rPr>
                <w:color w:val="000000" w:themeColor="text1"/>
                <w:sz w:val="22"/>
                <w:szCs w:val="22"/>
              </w:rPr>
              <w:t>4 Lubang  : volume tempurung kelapa 80% (5,6 kg)</w:t>
            </w:r>
          </w:p>
        </w:tc>
        <w:tc>
          <w:tcPr>
            <w:tcW w:w="1508" w:type="dxa"/>
          </w:tcPr>
          <w:p w:rsidR="00467C5A" w:rsidRPr="00467C5A" w:rsidRDefault="00467C5A" w:rsidP="00DF4332">
            <w:pPr>
              <w:pStyle w:val="E-JOURNALHeading2"/>
            </w:pPr>
          </w:p>
        </w:tc>
        <w:tc>
          <w:tcPr>
            <w:tcW w:w="1508" w:type="dxa"/>
          </w:tcPr>
          <w:p w:rsidR="00467C5A" w:rsidRPr="00467C5A" w:rsidRDefault="00467C5A" w:rsidP="00DF4332">
            <w:pPr>
              <w:pStyle w:val="E-JOURNALHeading2"/>
            </w:pPr>
          </w:p>
        </w:tc>
        <w:tc>
          <w:tcPr>
            <w:tcW w:w="1509" w:type="dxa"/>
          </w:tcPr>
          <w:p w:rsidR="00467C5A" w:rsidRPr="00467C5A" w:rsidRDefault="00467C5A" w:rsidP="00DF4332">
            <w:pPr>
              <w:pStyle w:val="E-JOURNALHeading2"/>
            </w:pPr>
          </w:p>
        </w:tc>
      </w:tr>
    </w:tbl>
    <w:p w:rsidR="00467C5A" w:rsidRPr="00467C5A" w:rsidRDefault="00467C5A" w:rsidP="00467C5A">
      <w:pPr>
        <w:ind w:firstLine="567"/>
        <w:jc w:val="both"/>
        <w:rPr>
          <w:color w:val="000000" w:themeColor="text1"/>
          <w:sz w:val="22"/>
          <w:szCs w:val="22"/>
        </w:rPr>
      </w:pPr>
    </w:p>
    <w:p w:rsidR="00467C5A" w:rsidRPr="00467C5A" w:rsidRDefault="00467C5A" w:rsidP="00467C5A">
      <w:pPr>
        <w:ind w:firstLine="567"/>
        <w:jc w:val="both"/>
        <w:rPr>
          <w:color w:val="000000" w:themeColor="text1"/>
          <w:sz w:val="22"/>
          <w:szCs w:val="22"/>
        </w:rPr>
      </w:pPr>
      <w:r w:rsidRPr="00467C5A">
        <w:rPr>
          <w:color w:val="000000" w:themeColor="text1"/>
          <w:sz w:val="22"/>
          <w:szCs w:val="22"/>
        </w:rPr>
        <w:t xml:space="preserve">Sampel arang yang dihasilkan dari unit percobaan selanjutnya dilakukan pengujian analisis laboratorium meliputi </w:t>
      </w:r>
      <w:proofErr w:type="gramStart"/>
      <w:r w:rsidRPr="00467C5A">
        <w:rPr>
          <w:color w:val="000000" w:themeColor="text1"/>
          <w:sz w:val="22"/>
          <w:szCs w:val="22"/>
        </w:rPr>
        <w:t>kadar</w:t>
      </w:r>
      <w:proofErr w:type="gramEnd"/>
      <w:r w:rsidRPr="00467C5A">
        <w:rPr>
          <w:color w:val="000000" w:themeColor="text1"/>
          <w:sz w:val="22"/>
          <w:szCs w:val="22"/>
        </w:rPr>
        <w:t xml:space="preserve"> air, kadar abu, </w:t>
      </w:r>
      <w:r w:rsidRPr="00467C5A">
        <w:rPr>
          <w:i/>
          <w:color w:val="000000" w:themeColor="text1"/>
          <w:sz w:val="22"/>
          <w:szCs w:val="22"/>
        </w:rPr>
        <w:t>volatile matter</w:t>
      </w:r>
      <w:r w:rsidRPr="00467C5A">
        <w:rPr>
          <w:color w:val="000000" w:themeColor="text1"/>
          <w:sz w:val="22"/>
          <w:szCs w:val="22"/>
        </w:rPr>
        <w:t xml:space="preserve">, </w:t>
      </w:r>
      <w:r w:rsidRPr="00467C5A">
        <w:rPr>
          <w:i/>
          <w:color w:val="000000" w:themeColor="text1"/>
          <w:sz w:val="22"/>
          <w:szCs w:val="22"/>
        </w:rPr>
        <w:t>fixed carbon</w:t>
      </w:r>
      <w:r w:rsidRPr="00467C5A">
        <w:rPr>
          <w:color w:val="000000" w:themeColor="text1"/>
          <w:sz w:val="22"/>
          <w:szCs w:val="22"/>
        </w:rPr>
        <w:t xml:space="preserve">, dan lamanya waktu proses karbonisasi. </w:t>
      </w:r>
      <w:proofErr w:type="gramStart"/>
      <w:r w:rsidRPr="00467C5A">
        <w:rPr>
          <w:color w:val="000000" w:themeColor="text1"/>
          <w:sz w:val="22"/>
          <w:szCs w:val="22"/>
        </w:rPr>
        <w:t>Selanjutnya data yang diperoleh dari hasil analisis laboratorium dianalisis menggunakan uji F. Apabila hasil menunjukkan pengaruh yang nyata maka dilanjutkan dengan uji DMRT (</w:t>
      </w:r>
      <w:r w:rsidRPr="00467C5A">
        <w:rPr>
          <w:i/>
          <w:color w:val="000000" w:themeColor="text1"/>
          <w:sz w:val="22"/>
          <w:szCs w:val="22"/>
        </w:rPr>
        <w:t xml:space="preserve">Duncan Multiple </w:t>
      </w:r>
      <w:r w:rsidRPr="00467C5A">
        <w:rPr>
          <w:i/>
          <w:color w:val="000000" w:themeColor="text1"/>
          <w:sz w:val="22"/>
          <w:szCs w:val="22"/>
        </w:rPr>
        <w:lastRenderedPageBreak/>
        <w:t>Range Test</w:t>
      </w:r>
      <w:r w:rsidRPr="00467C5A">
        <w:rPr>
          <w:color w:val="000000" w:themeColor="text1"/>
          <w:sz w:val="22"/>
          <w:szCs w:val="22"/>
        </w:rPr>
        <w:t>) pada taraf 5% untuk mengetahui perbedaan pada faktor tersebut.</w:t>
      </w:r>
      <w:proofErr w:type="gramEnd"/>
      <w:r w:rsidRPr="00467C5A">
        <w:rPr>
          <w:color w:val="000000" w:themeColor="text1"/>
          <w:sz w:val="22"/>
          <w:szCs w:val="22"/>
        </w:rPr>
        <w:t xml:space="preserve">  </w:t>
      </w:r>
    </w:p>
    <w:p w:rsidR="00467C5A" w:rsidRDefault="00467C5A" w:rsidP="0053386D">
      <w:pPr>
        <w:pStyle w:val="E-JOURNALHeading1"/>
      </w:pPr>
    </w:p>
    <w:p w:rsidR="00467C5A" w:rsidRDefault="00D62C5C" w:rsidP="00467C5A">
      <w:pPr>
        <w:pStyle w:val="E-JOURNALHeading1"/>
      </w:pPr>
      <w:r>
        <w:rPr>
          <w:lang w:val="id-ID"/>
        </w:rPr>
        <w:t>H</w:t>
      </w:r>
      <w:r>
        <w:t xml:space="preserve">ASIL DAN </w:t>
      </w:r>
      <w:r>
        <w:rPr>
          <w:lang w:val="id-ID"/>
        </w:rPr>
        <w:t>P</w:t>
      </w:r>
      <w:r w:rsidRPr="003E413F">
        <w:t>EMBAHASAN</w:t>
      </w:r>
    </w:p>
    <w:p w:rsidR="00467C5A" w:rsidRPr="00467C5A" w:rsidRDefault="00467C5A" w:rsidP="00467C5A">
      <w:pPr>
        <w:ind w:firstLine="567"/>
        <w:jc w:val="both"/>
        <w:rPr>
          <w:bCs/>
          <w:color w:val="000000" w:themeColor="text1"/>
          <w:sz w:val="22"/>
          <w:szCs w:val="22"/>
        </w:rPr>
      </w:pPr>
      <w:r w:rsidRPr="00467C5A">
        <w:rPr>
          <w:color w:val="000000" w:themeColor="text1"/>
          <w:sz w:val="22"/>
          <w:szCs w:val="22"/>
        </w:rPr>
        <w:t xml:space="preserve">Hasil rancangan tungku drum kiln ditunjukkan pada Gambar 4. Tungku drum kiln terdiri dari cerobong, ruang pembakaran, dan lubang masuk udara. </w:t>
      </w:r>
      <w:r w:rsidRPr="00467C5A">
        <w:rPr>
          <w:bCs/>
          <w:color w:val="000000" w:themeColor="text1"/>
          <w:sz w:val="22"/>
          <w:szCs w:val="22"/>
        </w:rPr>
        <w:t>Konstuksi ruang pembakaran</w:t>
      </w:r>
      <w:r w:rsidRPr="00467C5A">
        <w:rPr>
          <w:bCs/>
          <w:i/>
          <w:color w:val="000000" w:themeColor="text1"/>
          <w:sz w:val="22"/>
          <w:szCs w:val="22"/>
        </w:rPr>
        <w:t xml:space="preserve"> drum kiln</w:t>
      </w:r>
      <w:r w:rsidRPr="00467C5A">
        <w:rPr>
          <w:bCs/>
          <w:color w:val="000000" w:themeColor="text1"/>
          <w:sz w:val="22"/>
          <w:szCs w:val="22"/>
        </w:rPr>
        <w:t xml:space="preserve"> berbentuk silinder terbuat dari plat besi dengan ketebalan 1</w:t>
      </w:r>
      <w:proofErr w:type="gramStart"/>
      <w:r w:rsidRPr="00467C5A">
        <w:rPr>
          <w:bCs/>
          <w:color w:val="000000" w:themeColor="text1"/>
          <w:sz w:val="22"/>
          <w:szCs w:val="22"/>
        </w:rPr>
        <w:t>,5</w:t>
      </w:r>
      <w:proofErr w:type="gramEnd"/>
      <w:r w:rsidRPr="00467C5A">
        <w:rPr>
          <w:bCs/>
          <w:color w:val="000000" w:themeColor="text1"/>
          <w:sz w:val="22"/>
          <w:szCs w:val="22"/>
        </w:rPr>
        <w:t xml:space="preserve"> mm, dengan panjang 60 cm, dan diameter dalam 30 cm.  Bagian dasar ruang pembakaran terdapat lubang udara yang berfungsi untuk suplai udara ke dalam ruang pembakaran, lubang udara berbentuk persegi empat dengan dimensi 2,8 cm x 2,8 cm. Di bagian lubang udara diberi penutup untuk mengatur suplai udara yang masuk ke ruang pembakaran, sekaligus untuk menutup lubang saat proses karbonisasi berakhir. Di atas </w:t>
      </w:r>
      <w:r w:rsidRPr="00467C5A">
        <w:rPr>
          <w:bCs/>
          <w:i/>
          <w:color w:val="000000" w:themeColor="text1"/>
          <w:sz w:val="22"/>
          <w:szCs w:val="22"/>
        </w:rPr>
        <w:t>drum kiln</w:t>
      </w:r>
      <w:r w:rsidRPr="00467C5A">
        <w:rPr>
          <w:bCs/>
          <w:color w:val="000000" w:themeColor="text1"/>
          <w:sz w:val="22"/>
          <w:szCs w:val="22"/>
        </w:rPr>
        <w:t xml:space="preserve"> terdapat cerobong yang terbuat dari bahan yang sama, yaitu plat besi dengan ketinggian 15 cm dengan diameter dalam 7 cm. Keseluruhan drum kiln terdiri atas 3 lapis, yaitu berturut turut dari luar ke dalam adalah plat besi, asbestos dan plat besi. </w:t>
      </w:r>
      <w:proofErr w:type="gramStart"/>
      <w:r w:rsidRPr="00467C5A">
        <w:rPr>
          <w:bCs/>
          <w:color w:val="000000" w:themeColor="text1"/>
          <w:sz w:val="22"/>
          <w:szCs w:val="22"/>
        </w:rPr>
        <w:t>Asbestos digunakan sebagai isolator sehingga panas di ruang pembakaran tidak banyak yang hilang dan dapat dimanfaatkan seefektif mungkin.</w:t>
      </w:r>
      <w:proofErr w:type="gramEnd"/>
      <w:r w:rsidRPr="00467C5A">
        <w:rPr>
          <w:bCs/>
          <w:color w:val="000000" w:themeColor="text1"/>
          <w:sz w:val="22"/>
          <w:szCs w:val="22"/>
        </w:rPr>
        <w:t xml:space="preserve"> Ketebalan asbestos yang digunakan sebagai isolator sebesar 1</w:t>
      </w:r>
      <w:proofErr w:type="gramStart"/>
      <w:r w:rsidRPr="00467C5A">
        <w:rPr>
          <w:bCs/>
          <w:color w:val="000000" w:themeColor="text1"/>
          <w:sz w:val="22"/>
          <w:szCs w:val="22"/>
        </w:rPr>
        <w:t>,7</w:t>
      </w:r>
      <w:proofErr w:type="gramEnd"/>
      <w:r w:rsidRPr="00467C5A">
        <w:rPr>
          <w:bCs/>
          <w:color w:val="000000" w:themeColor="text1"/>
          <w:sz w:val="22"/>
          <w:szCs w:val="22"/>
        </w:rPr>
        <w:t xml:space="preserve"> cm. Di bagian dasar ruang pembakaran diletakkan kawat ayakan yang berbentuk lingkaran, agar meminimalisir arang yang jatuh melalui lubang udara.</w:t>
      </w:r>
    </w:p>
    <w:p w:rsidR="00467C5A" w:rsidRDefault="00467C5A" w:rsidP="00467C5A">
      <w:pPr>
        <w:ind w:firstLine="567"/>
        <w:jc w:val="both"/>
        <w:rPr>
          <w:bCs/>
          <w:color w:val="000000" w:themeColor="text1"/>
          <w:sz w:val="22"/>
          <w:szCs w:val="22"/>
        </w:rPr>
      </w:pPr>
      <w:r w:rsidRPr="00467C5A">
        <w:rPr>
          <w:bCs/>
          <w:color w:val="000000" w:themeColor="text1"/>
          <w:sz w:val="22"/>
          <w:szCs w:val="22"/>
        </w:rPr>
        <w:t xml:space="preserve">Tungku </w:t>
      </w:r>
      <w:r w:rsidRPr="00467C5A">
        <w:rPr>
          <w:bCs/>
          <w:i/>
          <w:color w:val="000000" w:themeColor="text1"/>
          <w:sz w:val="22"/>
          <w:szCs w:val="22"/>
        </w:rPr>
        <w:t>drum kiln</w:t>
      </w:r>
      <w:r w:rsidRPr="00467C5A">
        <w:rPr>
          <w:bCs/>
          <w:color w:val="000000" w:themeColor="text1"/>
          <w:sz w:val="22"/>
          <w:szCs w:val="22"/>
        </w:rPr>
        <w:t xml:space="preserve"> ini dioperasikan secara manual oleh tenaga manusia, mulai dari pemasukan atau penyusunan tempurung kelapa, penyalaan </w:t>
      </w:r>
      <w:proofErr w:type="gramStart"/>
      <w:r w:rsidRPr="00467C5A">
        <w:rPr>
          <w:bCs/>
          <w:color w:val="000000" w:themeColor="text1"/>
          <w:sz w:val="22"/>
          <w:szCs w:val="22"/>
        </w:rPr>
        <w:t>api</w:t>
      </w:r>
      <w:proofErr w:type="gramEnd"/>
      <w:r w:rsidRPr="00467C5A">
        <w:rPr>
          <w:bCs/>
          <w:color w:val="000000" w:themeColor="text1"/>
          <w:sz w:val="22"/>
          <w:szCs w:val="22"/>
        </w:rPr>
        <w:t xml:space="preserve"> hingga pembongkaran/pengeluaran arang.</w:t>
      </w:r>
    </w:p>
    <w:p w:rsidR="00467C5A" w:rsidRDefault="00467C5A" w:rsidP="00467C5A">
      <w:pPr>
        <w:ind w:firstLine="567"/>
        <w:jc w:val="both"/>
        <w:rPr>
          <w:bCs/>
          <w:color w:val="000000" w:themeColor="text1"/>
          <w:sz w:val="22"/>
          <w:szCs w:val="22"/>
        </w:rPr>
      </w:pPr>
      <w:r>
        <w:rPr>
          <w:bCs/>
          <w:noProof/>
          <w:color w:val="000000" w:themeColor="text1"/>
          <w:sz w:val="22"/>
          <w:szCs w:val="22"/>
        </w:rPr>
        <w:drawing>
          <wp:anchor distT="0" distB="0" distL="114300" distR="114300" simplePos="0" relativeHeight="251667456" behindDoc="0" locked="0" layoutInCell="1" allowOverlap="1">
            <wp:simplePos x="0" y="0"/>
            <wp:positionH relativeFrom="column">
              <wp:posOffset>937672</wp:posOffset>
            </wp:positionH>
            <wp:positionV relativeFrom="paragraph">
              <wp:posOffset>44714</wp:posOffset>
            </wp:positionV>
            <wp:extent cx="1056837" cy="2232561"/>
            <wp:effectExtent l="19050" t="0" r="0" b="0"/>
            <wp:wrapNone/>
            <wp:docPr id="11" name="Picture 1" descr="C:\Documents and Settings\admin\My Documents\poto arang\DSC0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 Documents\poto arang\DSC01785.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74" r="20328" b="1135"/>
                    <a:stretch/>
                  </pic:blipFill>
                  <pic:spPr bwMode="auto">
                    <a:xfrm>
                      <a:off x="0" y="0"/>
                      <a:ext cx="1056640" cy="22321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67C5A" w:rsidRDefault="00467C5A" w:rsidP="00467C5A">
      <w:pPr>
        <w:ind w:firstLine="567"/>
        <w:jc w:val="both"/>
        <w:rPr>
          <w:bCs/>
          <w:color w:val="000000" w:themeColor="text1"/>
          <w:sz w:val="22"/>
          <w:szCs w:val="22"/>
        </w:rPr>
      </w:pPr>
    </w:p>
    <w:p w:rsidR="00467C5A" w:rsidRPr="00467C5A" w:rsidRDefault="00467C5A" w:rsidP="00467C5A">
      <w:pPr>
        <w:ind w:firstLine="567"/>
        <w:jc w:val="both"/>
        <w:rPr>
          <w:bCs/>
          <w:color w:val="000000" w:themeColor="text1"/>
          <w:sz w:val="22"/>
          <w:szCs w:val="22"/>
        </w:rPr>
      </w:pPr>
    </w:p>
    <w:p w:rsidR="00467C5A" w:rsidRDefault="00467C5A" w:rsidP="006B4E98">
      <w:pPr>
        <w:pStyle w:val="E-JOURNALBody"/>
        <w:rPr>
          <w:lang w:val="en-US"/>
        </w:rPr>
      </w:pPr>
    </w:p>
    <w:p w:rsidR="00467C5A" w:rsidRDefault="00467C5A" w:rsidP="006B4E98">
      <w:pPr>
        <w:pStyle w:val="E-JOURNALBody"/>
        <w:rPr>
          <w:lang w:val="en-US"/>
        </w:rPr>
      </w:pPr>
    </w:p>
    <w:p w:rsidR="00467C5A" w:rsidRDefault="00467C5A" w:rsidP="006B4E98">
      <w:pPr>
        <w:pStyle w:val="E-JOURNALBody"/>
        <w:rPr>
          <w:lang w:val="en-US"/>
        </w:rPr>
      </w:pPr>
    </w:p>
    <w:p w:rsidR="00467C5A" w:rsidRDefault="00467C5A" w:rsidP="006B4E98">
      <w:pPr>
        <w:pStyle w:val="E-JOURNALBody"/>
        <w:rPr>
          <w:lang w:val="en-US"/>
        </w:rPr>
      </w:pPr>
    </w:p>
    <w:p w:rsidR="00467C5A" w:rsidRDefault="00467C5A" w:rsidP="006B4E98">
      <w:pPr>
        <w:pStyle w:val="E-JOURNALBody"/>
        <w:rPr>
          <w:lang w:val="en-US"/>
        </w:rPr>
      </w:pPr>
    </w:p>
    <w:p w:rsidR="00467C5A" w:rsidRDefault="00467C5A" w:rsidP="00BF211B">
      <w:pPr>
        <w:pStyle w:val="E-JOURNALHeading1"/>
      </w:pPr>
    </w:p>
    <w:p w:rsidR="00467C5A" w:rsidRDefault="00467C5A" w:rsidP="00BF211B">
      <w:pPr>
        <w:pStyle w:val="E-JOURNALHeading1"/>
      </w:pPr>
    </w:p>
    <w:p w:rsidR="00467C5A" w:rsidRDefault="00467C5A" w:rsidP="00BF211B">
      <w:pPr>
        <w:pStyle w:val="E-JOURNALHeading1"/>
      </w:pPr>
    </w:p>
    <w:p w:rsidR="00467C5A" w:rsidRDefault="00467C5A" w:rsidP="00467C5A">
      <w:pPr>
        <w:pStyle w:val="Caption"/>
        <w:jc w:val="center"/>
        <w:rPr>
          <w:rFonts w:asciiTheme="majorBidi" w:hAnsiTheme="majorBidi" w:cstheme="majorBidi"/>
          <w:b/>
          <w:bCs/>
          <w:i w:val="0"/>
          <w:iCs w:val="0"/>
          <w:color w:val="000000" w:themeColor="text1"/>
          <w:sz w:val="20"/>
          <w:szCs w:val="20"/>
          <w:lang w:val="en-US"/>
        </w:rPr>
      </w:pPr>
    </w:p>
    <w:p w:rsidR="00467C5A" w:rsidRPr="00467C5A" w:rsidRDefault="00467C5A" w:rsidP="00467C5A">
      <w:pPr>
        <w:pStyle w:val="Caption"/>
        <w:jc w:val="center"/>
        <w:rPr>
          <w:rFonts w:asciiTheme="majorBidi" w:hAnsiTheme="majorBidi" w:cstheme="majorBidi"/>
          <w:bCs/>
          <w:i w:val="0"/>
          <w:iCs w:val="0"/>
          <w:noProof/>
          <w:color w:val="000000" w:themeColor="text1"/>
          <w:sz w:val="22"/>
          <w:szCs w:val="22"/>
          <w:lang w:val="en-US"/>
        </w:rPr>
      </w:pPr>
      <w:r w:rsidRPr="00467C5A">
        <w:rPr>
          <w:rFonts w:asciiTheme="majorBidi" w:hAnsiTheme="majorBidi" w:cstheme="majorBidi"/>
          <w:bCs/>
          <w:i w:val="0"/>
          <w:iCs w:val="0"/>
          <w:color w:val="000000" w:themeColor="text1"/>
          <w:sz w:val="22"/>
          <w:szCs w:val="22"/>
        </w:rPr>
        <w:t xml:space="preserve">Gambar </w:t>
      </w:r>
      <w:r w:rsidRPr="00467C5A">
        <w:rPr>
          <w:rFonts w:asciiTheme="majorBidi" w:hAnsiTheme="majorBidi" w:cstheme="majorBidi"/>
          <w:bCs/>
          <w:i w:val="0"/>
          <w:iCs w:val="0"/>
          <w:color w:val="000000" w:themeColor="text1"/>
          <w:sz w:val="22"/>
          <w:szCs w:val="22"/>
        </w:rPr>
        <w:fldChar w:fldCharType="begin"/>
      </w:r>
      <w:r w:rsidRPr="00467C5A">
        <w:rPr>
          <w:rFonts w:asciiTheme="majorBidi" w:hAnsiTheme="majorBidi" w:cstheme="majorBidi"/>
          <w:bCs/>
          <w:i w:val="0"/>
          <w:iCs w:val="0"/>
          <w:color w:val="000000" w:themeColor="text1"/>
          <w:sz w:val="22"/>
          <w:szCs w:val="22"/>
        </w:rPr>
        <w:instrText xml:space="preserve"> SEQ Gambar \* ARABIC </w:instrText>
      </w:r>
      <w:r w:rsidRPr="00467C5A">
        <w:rPr>
          <w:rFonts w:asciiTheme="majorBidi" w:hAnsiTheme="majorBidi" w:cstheme="majorBidi"/>
          <w:bCs/>
          <w:i w:val="0"/>
          <w:iCs w:val="0"/>
          <w:color w:val="000000" w:themeColor="text1"/>
          <w:sz w:val="22"/>
          <w:szCs w:val="22"/>
        </w:rPr>
        <w:fldChar w:fldCharType="separate"/>
      </w:r>
      <w:r w:rsidRPr="00467C5A">
        <w:rPr>
          <w:rFonts w:asciiTheme="majorBidi" w:hAnsiTheme="majorBidi" w:cstheme="majorBidi"/>
          <w:bCs/>
          <w:i w:val="0"/>
          <w:iCs w:val="0"/>
          <w:noProof/>
          <w:color w:val="000000" w:themeColor="text1"/>
          <w:sz w:val="22"/>
          <w:szCs w:val="22"/>
        </w:rPr>
        <w:t>4</w:t>
      </w:r>
      <w:r w:rsidRPr="00467C5A">
        <w:rPr>
          <w:rFonts w:asciiTheme="majorBidi" w:hAnsiTheme="majorBidi" w:cstheme="majorBidi"/>
          <w:bCs/>
          <w:i w:val="0"/>
          <w:iCs w:val="0"/>
          <w:color w:val="000000" w:themeColor="text1"/>
          <w:sz w:val="22"/>
          <w:szCs w:val="22"/>
        </w:rPr>
        <w:fldChar w:fldCharType="end"/>
      </w:r>
      <w:r>
        <w:rPr>
          <w:rFonts w:asciiTheme="majorBidi" w:hAnsiTheme="majorBidi" w:cstheme="majorBidi"/>
          <w:bCs/>
          <w:i w:val="0"/>
          <w:iCs w:val="0"/>
          <w:color w:val="000000" w:themeColor="text1"/>
          <w:sz w:val="22"/>
          <w:szCs w:val="22"/>
          <w:lang w:val="en-US"/>
        </w:rPr>
        <w:t>.</w:t>
      </w:r>
      <w:r w:rsidRPr="00467C5A">
        <w:rPr>
          <w:rFonts w:asciiTheme="majorBidi" w:hAnsiTheme="majorBidi" w:cstheme="majorBidi"/>
          <w:bCs/>
          <w:i w:val="0"/>
          <w:iCs w:val="0"/>
          <w:color w:val="000000" w:themeColor="text1"/>
          <w:sz w:val="22"/>
          <w:szCs w:val="22"/>
          <w:lang w:val="en-US"/>
        </w:rPr>
        <w:t xml:space="preserve"> </w:t>
      </w:r>
      <w:r w:rsidRPr="00467C5A">
        <w:rPr>
          <w:rFonts w:asciiTheme="majorBidi" w:hAnsiTheme="majorBidi" w:cstheme="majorBidi"/>
          <w:bCs/>
          <w:color w:val="000000" w:themeColor="text1"/>
          <w:sz w:val="22"/>
          <w:szCs w:val="22"/>
          <w:lang w:val="en-US"/>
        </w:rPr>
        <w:t>Drum Kiln</w:t>
      </w:r>
    </w:p>
    <w:p w:rsidR="00467C5A" w:rsidRPr="00752732" w:rsidRDefault="00467C5A" w:rsidP="00467C5A">
      <w:pPr>
        <w:ind w:firstLine="567"/>
        <w:jc w:val="both"/>
        <w:rPr>
          <w:bCs/>
          <w:color w:val="000000" w:themeColor="text1"/>
          <w:sz w:val="22"/>
          <w:szCs w:val="22"/>
        </w:rPr>
      </w:pPr>
      <w:proofErr w:type="gramStart"/>
      <w:r w:rsidRPr="00752732">
        <w:rPr>
          <w:bCs/>
          <w:color w:val="000000" w:themeColor="text1"/>
          <w:sz w:val="22"/>
          <w:szCs w:val="22"/>
        </w:rPr>
        <w:lastRenderedPageBreak/>
        <w:t xml:space="preserve">Cara pengujian </w:t>
      </w:r>
      <w:r w:rsidRPr="00752732">
        <w:rPr>
          <w:bCs/>
          <w:i/>
          <w:color w:val="000000" w:themeColor="text1"/>
          <w:sz w:val="22"/>
          <w:szCs w:val="22"/>
        </w:rPr>
        <w:t>drum kiln</w:t>
      </w:r>
      <w:r w:rsidRPr="00752732">
        <w:rPr>
          <w:bCs/>
          <w:color w:val="000000" w:themeColor="text1"/>
          <w:sz w:val="22"/>
          <w:szCs w:val="22"/>
        </w:rPr>
        <w:t xml:space="preserve"> dilakukan secara manual oleh tenaga manusia, pengujian ini dilakukan untuk mengetahui waktu karbonisasi.</w:t>
      </w:r>
      <w:proofErr w:type="gramEnd"/>
      <w:r w:rsidRPr="00752732">
        <w:rPr>
          <w:bCs/>
          <w:color w:val="000000" w:themeColor="text1"/>
          <w:sz w:val="22"/>
          <w:szCs w:val="22"/>
        </w:rPr>
        <w:t xml:space="preserve">  Lamanya waktu karbonisasi dihitung mulai dari penyalaan </w:t>
      </w:r>
      <w:proofErr w:type="gramStart"/>
      <w:r w:rsidRPr="00752732">
        <w:rPr>
          <w:bCs/>
          <w:color w:val="000000" w:themeColor="text1"/>
          <w:sz w:val="22"/>
          <w:szCs w:val="22"/>
        </w:rPr>
        <w:t>api</w:t>
      </w:r>
      <w:proofErr w:type="gramEnd"/>
      <w:r w:rsidRPr="00752732">
        <w:rPr>
          <w:bCs/>
          <w:color w:val="000000" w:themeColor="text1"/>
          <w:sz w:val="22"/>
          <w:szCs w:val="22"/>
        </w:rPr>
        <w:t xml:space="preserve"> sampai berakhirnya proses karbonisasi yang ditandai dengan menipisnya asap yang keluar dari cerobong </w:t>
      </w:r>
      <w:r w:rsidRPr="00752732">
        <w:rPr>
          <w:bCs/>
          <w:i/>
          <w:color w:val="000000" w:themeColor="text1"/>
          <w:sz w:val="22"/>
          <w:szCs w:val="22"/>
        </w:rPr>
        <w:t xml:space="preserve">drum kiln </w:t>
      </w:r>
      <w:r w:rsidRPr="00752732">
        <w:rPr>
          <w:bCs/>
          <w:color w:val="000000" w:themeColor="text1"/>
          <w:sz w:val="22"/>
          <w:szCs w:val="22"/>
        </w:rPr>
        <w:t xml:space="preserve">(Wijaya, 2007). Pengujian yang dilakukan dengan mempersiapkan </w:t>
      </w:r>
      <w:r w:rsidRPr="00752732">
        <w:rPr>
          <w:bCs/>
          <w:i/>
          <w:color w:val="000000" w:themeColor="text1"/>
          <w:sz w:val="22"/>
          <w:szCs w:val="22"/>
        </w:rPr>
        <w:t xml:space="preserve">drum kiln, </w:t>
      </w:r>
      <w:r w:rsidRPr="00752732">
        <w:rPr>
          <w:bCs/>
          <w:color w:val="000000" w:themeColor="text1"/>
          <w:sz w:val="22"/>
          <w:szCs w:val="22"/>
        </w:rPr>
        <w:t xml:space="preserve">kemudian memasukan/menyusun tempurung kelapa dengan menyisakan ruang dibagian tengah untuk penyalaan awal dengan kertas dan minyak tanah. Setelah dinyalakan ruang pembakaran ditutup, dan diamati hingga </w:t>
      </w:r>
      <w:proofErr w:type="gramStart"/>
      <w:r w:rsidRPr="00752732">
        <w:rPr>
          <w:bCs/>
          <w:color w:val="000000" w:themeColor="text1"/>
          <w:sz w:val="22"/>
          <w:szCs w:val="22"/>
        </w:rPr>
        <w:t>asap</w:t>
      </w:r>
      <w:proofErr w:type="gramEnd"/>
      <w:r w:rsidRPr="00752732">
        <w:rPr>
          <w:bCs/>
          <w:color w:val="000000" w:themeColor="text1"/>
          <w:sz w:val="22"/>
          <w:szCs w:val="22"/>
        </w:rPr>
        <w:t xml:space="preserve"> menipis. </w:t>
      </w:r>
      <w:proofErr w:type="gramStart"/>
      <w:r w:rsidRPr="00752732">
        <w:rPr>
          <w:bCs/>
          <w:color w:val="000000" w:themeColor="text1"/>
          <w:sz w:val="22"/>
          <w:szCs w:val="22"/>
        </w:rPr>
        <w:t>Asap</w:t>
      </w:r>
      <w:proofErr w:type="gramEnd"/>
      <w:r w:rsidRPr="00752732">
        <w:rPr>
          <w:bCs/>
          <w:color w:val="000000" w:themeColor="text1"/>
          <w:sz w:val="22"/>
          <w:szCs w:val="22"/>
        </w:rPr>
        <w:t xml:space="preserve"> yang telah menipis menandakan proses karbonisasi telah berakhir, maka bagian atas cerobong ditutup dengan kain basah dan bagian dasar </w:t>
      </w:r>
      <w:r w:rsidRPr="00752732">
        <w:rPr>
          <w:bCs/>
          <w:i/>
          <w:color w:val="000000" w:themeColor="text1"/>
          <w:sz w:val="22"/>
          <w:szCs w:val="22"/>
        </w:rPr>
        <w:t>drum kiln</w:t>
      </w:r>
      <w:r w:rsidRPr="00752732">
        <w:rPr>
          <w:bCs/>
          <w:color w:val="000000" w:themeColor="text1"/>
          <w:sz w:val="22"/>
          <w:szCs w:val="22"/>
        </w:rPr>
        <w:t xml:space="preserve"> ditutup pasir setelah lubang udara ditutup. Penutupan ini dimaksudkan agar udara tidak dapat masuk ke ruang pembakaran, sehingga </w:t>
      </w:r>
      <w:proofErr w:type="gramStart"/>
      <w:r w:rsidRPr="00752732">
        <w:rPr>
          <w:bCs/>
          <w:color w:val="000000" w:themeColor="text1"/>
          <w:sz w:val="22"/>
          <w:szCs w:val="22"/>
        </w:rPr>
        <w:t>bara</w:t>
      </w:r>
      <w:proofErr w:type="gramEnd"/>
      <w:r w:rsidRPr="00752732">
        <w:rPr>
          <w:bCs/>
          <w:color w:val="000000" w:themeColor="text1"/>
          <w:sz w:val="22"/>
          <w:szCs w:val="22"/>
        </w:rPr>
        <w:t xml:space="preserve"> api didalam ruang pembakaran dapat padam. </w:t>
      </w:r>
    </w:p>
    <w:p w:rsidR="00467C5A" w:rsidRPr="00752732" w:rsidRDefault="00467C5A" w:rsidP="00467C5A">
      <w:pPr>
        <w:ind w:firstLine="567"/>
        <w:jc w:val="both"/>
        <w:rPr>
          <w:bCs/>
          <w:iCs/>
          <w:color w:val="000000" w:themeColor="text1"/>
          <w:sz w:val="22"/>
          <w:szCs w:val="22"/>
        </w:rPr>
      </w:pPr>
      <w:r w:rsidRPr="00752732">
        <w:rPr>
          <w:bCs/>
          <w:color w:val="000000" w:themeColor="text1"/>
          <w:sz w:val="22"/>
          <w:szCs w:val="22"/>
        </w:rPr>
        <w:t xml:space="preserve">Perhitungan </w:t>
      </w:r>
      <w:r w:rsidRPr="00752732">
        <w:rPr>
          <w:color w:val="000000" w:themeColor="text1"/>
          <w:sz w:val="22"/>
          <w:szCs w:val="22"/>
        </w:rPr>
        <w:t xml:space="preserve">analisis desain pada tungku </w:t>
      </w:r>
      <w:r w:rsidRPr="00752732">
        <w:rPr>
          <w:i/>
          <w:color w:val="000000" w:themeColor="text1"/>
          <w:sz w:val="22"/>
          <w:szCs w:val="22"/>
        </w:rPr>
        <w:t xml:space="preserve">drum kiln </w:t>
      </w:r>
      <w:r w:rsidRPr="00752732">
        <w:rPr>
          <w:iCs/>
          <w:color w:val="000000" w:themeColor="text1"/>
          <w:sz w:val="22"/>
          <w:szCs w:val="22"/>
        </w:rPr>
        <w:t>didapatkan nilai untuk efisiensi sistem tungku pembakaran sebesar 87</w:t>
      </w:r>
      <w:proofErr w:type="gramStart"/>
      <w:r w:rsidRPr="00752732">
        <w:rPr>
          <w:iCs/>
          <w:color w:val="000000" w:themeColor="text1"/>
          <w:sz w:val="22"/>
          <w:szCs w:val="22"/>
        </w:rPr>
        <w:t>,11</w:t>
      </w:r>
      <w:proofErr w:type="gramEnd"/>
      <w:r w:rsidRPr="00752732">
        <w:rPr>
          <w:iCs/>
          <w:color w:val="000000" w:themeColor="text1"/>
          <w:sz w:val="22"/>
          <w:szCs w:val="22"/>
        </w:rPr>
        <w:t xml:space="preserve"> %. Nilai untuk efisiensi kalor sebesar 39</w:t>
      </w:r>
      <w:proofErr w:type="gramStart"/>
      <w:r w:rsidRPr="00752732">
        <w:rPr>
          <w:iCs/>
          <w:color w:val="000000" w:themeColor="text1"/>
          <w:sz w:val="22"/>
          <w:szCs w:val="22"/>
        </w:rPr>
        <w:t>,8</w:t>
      </w:r>
      <w:proofErr w:type="gramEnd"/>
      <w:r w:rsidRPr="00752732">
        <w:rPr>
          <w:iCs/>
          <w:color w:val="000000" w:themeColor="text1"/>
          <w:sz w:val="22"/>
          <w:szCs w:val="22"/>
        </w:rPr>
        <w:t xml:space="preserve"> %. </w:t>
      </w:r>
      <w:proofErr w:type="gramStart"/>
      <w:r w:rsidRPr="00752732">
        <w:rPr>
          <w:iCs/>
          <w:color w:val="000000" w:themeColor="text1"/>
          <w:sz w:val="22"/>
          <w:szCs w:val="22"/>
        </w:rPr>
        <w:t>Dan untuk nilai jumlah tempurung kelapa yang terbakar adalah 100%.</w:t>
      </w:r>
      <w:proofErr w:type="gramEnd"/>
      <w:r w:rsidRPr="00752732">
        <w:rPr>
          <w:iCs/>
          <w:color w:val="000000" w:themeColor="text1"/>
          <w:sz w:val="22"/>
          <w:szCs w:val="22"/>
        </w:rPr>
        <w:t xml:space="preserve">   </w:t>
      </w:r>
    </w:p>
    <w:p w:rsidR="00467C5A" w:rsidRPr="00752732" w:rsidRDefault="00467C5A" w:rsidP="00467C5A">
      <w:pPr>
        <w:ind w:firstLine="567"/>
        <w:jc w:val="both"/>
        <w:rPr>
          <w:rFonts w:asciiTheme="majorBidi" w:hAnsiTheme="majorBidi" w:cstheme="majorBidi"/>
          <w:bCs/>
          <w:color w:val="000000" w:themeColor="text1"/>
          <w:sz w:val="22"/>
          <w:szCs w:val="22"/>
        </w:rPr>
      </w:pPr>
      <w:r w:rsidRPr="00752732">
        <w:rPr>
          <w:rFonts w:asciiTheme="majorBidi" w:hAnsiTheme="majorBidi" w:cstheme="majorBidi"/>
          <w:color w:val="000000" w:themeColor="text1"/>
          <w:sz w:val="22"/>
          <w:szCs w:val="22"/>
        </w:rPr>
        <w:t xml:space="preserve">Perhitungan uji perfomansi tungku </w:t>
      </w:r>
      <w:r w:rsidRPr="00752732">
        <w:rPr>
          <w:rFonts w:asciiTheme="majorBidi" w:hAnsiTheme="majorBidi" w:cstheme="majorBidi"/>
          <w:i/>
          <w:color w:val="000000" w:themeColor="text1"/>
          <w:sz w:val="22"/>
          <w:szCs w:val="22"/>
        </w:rPr>
        <w:t>drum kiln</w:t>
      </w:r>
      <w:r w:rsidRPr="00752732">
        <w:rPr>
          <w:rFonts w:asciiTheme="majorBidi" w:hAnsiTheme="majorBidi" w:cstheme="majorBidi"/>
          <w:iCs/>
          <w:color w:val="000000" w:themeColor="text1"/>
          <w:sz w:val="22"/>
          <w:szCs w:val="22"/>
        </w:rPr>
        <w:t xml:space="preserve"> </w:t>
      </w:r>
      <w:r w:rsidRPr="00752732">
        <w:rPr>
          <w:rFonts w:asciiTheme="majorBidi" w:hAnsiTheme="majorBidi" w:cstheme="majorBidi"/>
          <w:bCs/>
          <w:color w:val="000000" w:themeColor="text1"/>
          <w:sz w:val="22"/>
          <w:szCs w:val="22"/>
        </w:rPr>
        <w:t xml:space="preserve">meliputi </w:t>
      </w:r>
      <w:proofErr w:type="gramStart"/>
      <w:r w:rsidRPr="00752732">
        <w:rPr>
          <w:rFonts w:asciiTheme="majorBidi" w:hAnsiTheme="majorBidi" w:cstheme="majorBidi"/>
          <w:bCs/>
          <w:color w:val="000000" w:themeColor="text1"/>
          <w:sz w:val="22"/>
          <w:szCs w:val="22"/>
        </w:rPr>
        <w:t>kadar</w:t>
      </w:r>
      <w:proofErr w:type="gramEnd"/>
      <w:r w:rsidRPr="00752732">
        <w:rPr>
          <w:rFonts w:asciiTheme="majorBidi" w:hAnsiTheme="majorBidi" w:cstheme="majorBidi"/>
          <w:bCs/>
          <w:color w:val="000000" w:themeColor="text1"/>
          <w:sz w:val="22"/>
          <w:szCs w:val="22"/>
        </w:rPr>
        <w:t xml:space="preserve"> air, nilai kalor, jumlah tempurung kelapa yang terbakar pada saat proses karbonisasi, kadar abu, </w:t>
      </w:r>
      <w:r w:rsidRPr="00752732">
        <w:rPr>
          <w:rFonts w:asciiTheme="majorBidi" w:hAnsiTheme="majorBidi" w:cstheme="majorBidi"/>
          <w:bCs/>
          <w:i/>
          <w:color w:val="000000" w:themeColor="text1"/>
          <w:sz w:val="22"/>
          <w:szCs w:val="22"/>
        </w:rPr>
        <w:t>volatile matter</w:t>
      </w:r>
      <w:r w:rsidRPr="00752732">
        <w:rPr>
          <w:rFonts w:asciiTheme="majorBidi" w:hAnsiTheme="majorBidi" w:cstheme="majorBidi"/>
          <w:bCs/>
          <w:color w:val="000000" w:themeColor="text1"/>
          <w:sz w:val="22"/>
          <w:szCs w:val="22"/>
        </w:rPr>
        <w:t xml:space="preserve">, </w:t>
      </w:r>
      <w:r w:rsidRPr="00752732">
        <w:rPr>
          <w:rFonts w:asciiTheme="majorBidi" w:hAnsiTheme="majorBidi" w:cstheme="majorBidi"/>
          <w:bCs/>
          <w:i/>
          <w:color w:val="000000" w:themeColor="text1"/>
          <w:sz w:val="22"/>
          <w:szCs w:val="22"/>
        </w:rPr>
        <w:t>fixed carbon</w:t>
      </w:r>
      <w:r w:rsidRPr="00752732">
        <w:rPr>
          <w:rFonts w:asciiTheme="majorBidi" w:hAnsiTheme="majorBidi" w:cstheme="majorBidi"/>
          <w:bCs/>
          <w:color w:val="000000" w:themeColor="text1"/>
          <w:sz w:val="22"/>
          <w:szCs w:val="22"/>
        </w:rPr>
        <w:t xml:space="preserve">, lama waktu proses karbonisasi. </w:t>
      </w:r>
      <w:proofErr w:type="gramStart"/>
      <w:r w:rsidRPr="00752732">
        <w:rPr>
          <w:rFonts w:asciiTheme="majorBidi" w:hAnsiTheme="majorBidi" w:cstheme="majorBidi"/>
          <w:bCs/>
          <w:color w:val="000000" w:themeColor="text1"/>
          <w:sz w:val="22"/>
          <w:szCs w:val="22"/>
        </w:rPr>
        <w:t>Analisis data yang digunakan pada penelitian ini berupa pengamatan, pengukuran, dan analisis statistik.</w:t>
      </w:r>
      <w:proofErr w:type="gramEnd"/>
      <w:r w:rsidRPr="00752732">
        <w:rPr>
          <w:rFonts w:asciiTheme="majorBidi" w:hAnsiTheme="majorBidi" w:cstheme="majorBidi"/>
          <w:bCs/>
          <w:color w:val="000000" w:themeColor="text1"/>
          <w:sz w:val="22"/>
          <w:szCs w:val="22"/>
        </w:rPr>
        <w:t xml:space="preserve"> </w:t>
      </w:r>
    </w:p>
    <w:p w:rsidR="00467C5A" w:rsidRPr="00752732" w:rsidRDefault="00467C5A" w:rsidP="00467C5A">
      <w:pPr>
        <w:ind w:firstLine="567"/>
        <w:jc w:val="both"/>
        <w:rPr>
          <w:rFonts w:asciiTheme="majorBidi" w:hAnsiTheme="majorBidi" w:cstheme="majorBidi"/>
          <w:bCs/>
          <w:color w:val="000000" w:themeColor="text1"/>
          <w:sz w:val="22"/>
          <w:szCs w:val="22"/>
        </w:rPr>
      </w:pPr>
      <w:proofErr w:type="gramStart"/>
      <w:r w:rsidRPr="00752732">
        <w:rPr>
          <w:rFonts w:asciiTheme="majorBidi" w:hAnsiTheme="majorBidi" w:cstheme="majorBidi"/>
          <w:bCs/>
          <w:color w:val="000000" w:themeColor="text1"/>
          <w:sz w:val="22"/>
          <w:szCs w:val="22"/>
        </w:rPr>
        <w:t xml:space="preserve">Data hasil penelitian disajikan dalam bentuk grafik untuk melihat performansi </w:t>
      </w:r>
      <w:r w:rsidRPr="00752732">
        <w:rPr>
          <w:rFonts w:asciiTheme="majorBidi" w:hAnsiTheme="majorBidi" w:cstheme="majorBidi"/>
          <w:bCs/>
          <w:i/>
          <w:color w:val="000000" w:themeColor="text1"/>
          <w:sz w:val="22"/>
          <w:szCs w:val="22"/>
        </w:rPr>
        <w:t>drum kiln</w:t>
      </w:r>
      <w:r w:rsidRPr="00752732">
        <w:rPr>
          <w:rFonts w:asciiTheme="majorBidi" w:hAnsiTheme="majorBidi" w:cstheme="majorBidi"/>
          <w:bCs/>
          <w:color w:val="000000" w:themeColor="text1"/>
          <w:sz w:val="22"/>
          <w:szCs w:val="22"/>
        </w:rPr>
        <w:t xml:space="preserve"> pada pengukuran masing-masing perlakuan yang diuji.</w:t>
      </w:r>
      <w:proofErr w:type="gramEnd"/>
      <w:r w:rsidRPr="00752732">
        <w:rPr>
          <w:rFonts w:asciiTheme="majorBidi" w:hAnsiTheme="majorBidi" w:cstheme="majorBidi"/>
          <w:bCs/>
          <w:color w:val="000000" w:themeColor="text1"/>
          <w:sz w:val="22"/>
          <w:szCs w:val="22"/>
        </w:rPr>
        <w:t xml:space="preserve"> Analisis dilakukan dengan menggunakan uji F dan apabila terdapat </w:t>
      </w:r>
      <w:r w:rsidRPr="00752732">
        <w:rPr>
          <w:rFonts w:asciiTheme="majorBidi" w:hAnsiTheme="majorBidi" w:cstheme="majorBidi"/>
          <w:color w:val="000000" w:themeColor="text1"/>
          <w:sz w:val="22"/>
          <w:szCs w:val="22"/>
        </w:rPr>
        <w:t xml:space="preserve">pengaruh yang nyata dan sangat nyata, maka </w:t>
      </w:r>
      <w:proofErr w:type="gramStart"/>
      <w:r w:rsidRPr="00752732">
        <w:rPr>
          <w:rFonts w:asciiTheme="majorBidi" w:hAnsiTheme="majorBidi" w:cstheme="majorBidi"/>
          <w:color w:val="000000" w:themeColor="text1"/>
          <w:sz w:val="22"/>
          <w:szCs w:val="22"/>
        </w:rPr>
        <w:t>akan</w:t>
      </w:r>
      <w:proofErr w:type="gramEnd"/>
      <w:r w:rsidRPr="00752732">
        <w:rPr>
          <w:rFonts w:asciiTheme="majorBidi" w:hAnsiTheme="majorBidi" w:cstheme="majorBidi"/>
          <w:color w:val="000000" w:themeColor="text1"/>
          <w:sz w:val="22"/>
          <w:szCs w:val="22"/>
        </w:rPr>
        <w:t xml:space="preserve"> dilakukan uji lanjut DMRT dengan taraf 5%. Hasil analisis yang dapat diuji dengan uji F yaitu, </w:t>
      </w:r>
      <w:proofErr w:type="gramStart"/>
      <w:r w:rsidRPr="00752732">
        <w:rPr>
          <w:rFonts w:asciiTheme="majorBidi" w:hAnsiTheme="majorBidi" w:cstheme="majorBidi"/>
          <w:color w:val="000000" w:themeColor="text1"/>
          <w:sz w:val="22"/>
          <w:szCs w:val="22"/>
        </w:rPr>
        <w:t>kadar</w:t>
      </w:r>
      <w:proofErr w:type="gramEnd"/>
      <w:r w:rsidRPr="00752732">
        <w:rPr>
          <w:rFonts w:asciiTheme="majorBidi" w:hAnsiTheme="majorBidi" w:cstheme="majorBidi"/>
          <w:color w:val="000000" w:themeColor="text1"/>
          <w:sz w:val="22"/>
          <w:szCs w:val="22"/>
        </w:rPr>
        <w:t xml:space="preserve"> air, kadar abu, </w:t>
      </w:r>
      <w:r w:rsidRPr="00752732">
        <w:rPr>
          <w:rFonts w:asciiTheme="majorBidi" w:hAnsiTheme="majorBidi" w:cstheme="majorBidi"/>
          <w:i/>
          <w:color w:val="000000" w:themeColor="text1"/>
          <w:sz w:val="22"/>
          <w:szCs w:val="22"/>
        </w:rPr>
        <w:t>volatile matter</w:t>
      </w:r>
      <w:r w:rsidRPr="00752732">
        <w:rPr>
          <w:rFonts w:asciiTheme="majorBidi" w:hAnsiTheme="majorBidi" w:cstheme="majorBidi"/>
          <w:color w:val="000000" w:themeColor="text1"/>
          <w:sz w:val="22"/>
          <w:szCs w:val="22"/>
        </w:rPr>
        <w:t xml:space="preserve">, </w:t>
      </w:r>
      <w:r w:rsidRPr="00752732">
        <w:rPr>
          <w:rFonts w:asciiTheme="majorBidi" w:hAnsiTheme="majorBidi" w:cstheme="majorBidi"/>
          <w:i/>
          <w:color w:val="000000" w:themeColor="text1"/>
          <w:sz w:val="22"/>
          <w:szCs w:val="22"/>
        </w:rPr>
        <w:t>fixed carbon</w:t>
      </w:r>
      <w:r w:rsidRPr="00752732">
        <w:rPr>
          <w:rFonts w:asciiTheme="majorBidi" w:hAnsiTheme="majorBidi" w:cstheme="majorBidi"/>
          <w:color w:val="000000" w:themeColor="text1"/>
          <w:sz w:val="22"/>
          <w:szCs w:val="22"/>
        </w:rPr>
        <w:t>, dan lamanya waktu proses karbonisasi. Hasil analisis dengan uji F dapat dilihat pada Tabel 3</w:t>
      </w:r>
    </w:p>
    <w:tbl>
      <w:tblPr>
        <w:tblStyle w:val="TableGrid"/>
        <w:tblW w:w="4253" w:type="dxa"/>
        <w:tblInd w:w="108" w:type="dxa"/>
        <w:tblLook w:val="04A0"/>
      </w:tblPr>
      <w:tblGrid>
        <w:gridCol w:w="485"/>
        <w:gridCol w:w="2211"/>
        <w:gridCol w:w="425"/>
        <w:gridCol w:w="425"/>
        <w:gridCol w:w="707"/>
      </w:tblGrid>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No</w:t>
            </w:r>
          </w:p>
        </w:tc>
        <w:tc>
          <w:tcPr>
            <w:tcW w:w="223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Variabel yang diuji</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V</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LxV</w:t>
            </w:r>
          </w:p>
        </w:tc>
      </w:tr>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1</w:t>
            </w:r>
          </w:p>
        </w:tc>
        <w:tc>
          <w:tcPr>
            <w:tcW w:w="223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 xml:space="preserve">Kadar air </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r>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2</w:t>
            </w:r>
          </w:p>
        </w:tc>
        <w:tc>
          <w:tcPr>
            <w:tcW w:w="223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Kadar abu</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r>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w:t>
            </w:r>
          </w:p>
        </w:tc>
        <w:tc>
          <w:tcPr>
            <w:tcW w:w="2232" w:type="dxa"/>
          </w:tcPr>
          <w:p w:rsidR="00752732" w:rsidRPr="00752732" w:rsidRDefault="00752732" w:rsidP="00174665">
            <w:pPr>
              <w:jc w:val="center"/>
              <w:rPr>
                <w:rFonts w:asciiTheme="majorBidi" w:hAnsiTheme="majorBidi" w:cstheme="majorBidi"/>
                <w:i/>
                <w:color w:val="000000" w:themeColor="text1"/>
                <w:sz w:val="22"/>
                <w:szCs w:val="22"/>
              </w:rPr>
            </w:pPr>
            <w:r w:rsidRPr="00752732">
              <w:rPr>
                <w:rFonts w:asciiTheme="majorBidi" w:hAnsiTheme="majorBidi" w:cstheme="majorBidi"/>
                <w:i/>
                <w:color w:val="000000" w:themeColor="text1"/>
                <w:sz w:val="22"/>
                <w:szCs w:val="22"/>
              </w:rPr>
              <w:t>Volatile matter</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r>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4</w:t>
            </w:r>
          </w:p>
        </w:tc>
        <w:tc>
          <w:tcPr>
            <w:tcW w:w="2232" w:type="dxa"/>
          </w:tcPr>
          <w:p w:rsidR="00752732" w:rsidRPr="00752732" w:rsidRDefault="00752732" w:rsidP="00174665">
            <w:pPr>
              <w:jc w:val="center"/>
              <w:rPr>
                <w:rFonts w:asciiTheme="majorBidi" w:hAnsiTheme="majorBidi" w:cstheme="majorBidi"/>
                <w:i/>
                <w:color w:val="000000" w:themeColor="text1"/>
                <w:sz w:val="22"/>
                <w:szCs w:val="22"/>
              </w:rPr>
            </w:pPr>
            <w:r w:rsidRPr="00752732">
              <w:rPr>
                <w:rFonts w:asciiTheme="majorBidi" w:hAnsiTheme="majorBidi" w:cstheme="majorBidi"/>
                <w:i/>
                <w:color w:val="000000" w:themeColor="text1"/>
                <w:sz w:val="22"/>
                <w:szCs w:val="22"/>
              </w:rPr>
              <w:t>Fixed carbon</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r>
      <w:tr w:rsidR="00752732" w:rsidRPr="00752732" w:rsidTr="00752732">
        <w:tc>
          <w:tcPr>
            <w:tcW w:w="46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5</w:t>
            </w:r>
          </w:p>
        </w:tc>
        <w:tc>
          <w:tcPr>
            <w:tcW w:w="2232"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Lamanya waktu proses karbonisasi</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c>
          <w:tcPr>
            <w:tcW w:w="425"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w:t>
            </w:r>
          </w:p>
        </w:tc>
        <w:tc>
          <w:tcPr>
            <w:tcW w:w="709" w:type="dxa"/>
          </w:tcPr>
          <w:p w:rsidR="00752732" w:rsidRPr="00752732" w:rsidRDefault="00752732" w:rsidP="00174665">
            <w:pPr>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ns</w:t>
            </w:r>
          </w:p>
        </w:tc>
      </w:tr>
    </w:tbl>
    <w:p w:rsidR="00752732" w:rsidRPr="00752732" w:rsidRDefault="00752732" w:rsidP="00752732">
      <w:pPr>
        <w:tabs>
          <w:tab w:val="left" w:pos="2754"/>
        </w:tabs>
        <w:ind w:left="1350" w:hanging="1350"/>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lastRenderedPageBreak/>
        <w:t xml:space="preserve">Keterangan:  </w:t>
      </w:r>
      <w:r w:rsidRPr="00752732">
        <w:rPr>
          <w:rFonts w:asciiTheme="majorBidi" w:hAnsiTheme="majorBidi" w:cstheme="majorBidi"/>
          <w:color w:val="000000" w:themeColor="text1"/>
          <w:sz w:val="22"/>
          <w:szCs w:val="22"/>
        </w:rPr>
        <w:tab/>
        <w:t>ns = tidak nyata</w:t>
      </w:r>
    </w:p>
    <w:p w:rsidR="00752732" w:rsidRPr="00752732" w:rsidRDefault="00752732" w:rsidP="00752732">
      <w:pPr>
        <w:tabs>
          <w:tab w:val="left" w:pos="2754"/>
        </w:tabs>
        <w:ind w:left="1350" w:hanging="1350"/>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ab/>
        <w:t>V = volume</w:t>
      </w:r>
    </w:p>
    <w:p w:rsidR="00752732" w:rsidRPr="00752732" w:rsidRDefault="00752732" w:rsidP="00752732">
      <w:pPr>
        <w:tabs>
          <w:tab w:val="left" w:pos="2754"/>
        </w:tabs>
        <w:ind w:left="1350" w:hanging="1350"/>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ab/>
        <w:t>L = lubang udara</w:t>
      </w:r>
      <w:r w:rsidRPr="00752732">
        <w:rPr>
          <w:rFonts w:asciiTheme="majorBidi" w:hAnsiTheme="majorBidi" w:cstheme="majorBidi"/>
          <w:color w:val="000000" w:themeColor="text1"/>
          <w:sz w:val="22"/>
          <w:szCs w:val="22"/>
        </w:rPr>
        <w:tab/>
      </w:r>
    </w:p>
    <w:p w:rsidR="00467C5A" w:rsidRPr="00752732" w:rsidRDefault="00752732" w:rsidP="00752732">
      <w:pPr>
        <w:tabs>
          <w:tab w:val="left" w:pos="2754"/>
        </w:tabs>
        <w:ind w:left="1350" w:hanging="1350"/>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ab/>
        <w:t>* = berpengaruh nyata</w:t>
      </w:r>
    </w:p>
    <w:p w:rsidR="00752732" w:rsidRPr="00752732" w:rsidRDefault="00752732" w:rsidP="00752732">
      <w:pPr>
        <w:tabs>
          <w:tab w:val="left" w:pos="2754"/>
        </w:tabs>
        <w:ind w:left="1350" w:hanging="1350"/>
        <w:jc w:val="both"/>
        <w:rPr>
          <w:rFonts w:asciiTheme="majorBidi" w:hAnsiTheme="majorBidi" w:cstheme="majorBidi"/>
          <w:color w:val="000000" w:themeColor="text1"/>
          <w:sz w:val="22"/>
          <w:szCs w:val="22"/>
        </w:rPr>
      </w:pPr>
    </w:p>
    <w:p w:rsidR="00752732" w:rsidRPr="00752732" w:rsidRDefault="00752732" w:rsidP="00752732">
      <w:pPr>
        <w:jc w:val="both"/>
        <w:rPr>
          <w:rFonts w:asciiTheme="majorBidi" w:hAnsiTheme="majorBidi" w:cstheme="majorBidi"/>
          <w:b/>
          <w:bCs/>
          <w:iCs/>
          <w:color w:val="000000" w:themeColor="text1"/>
          <w:sz w:val="22"/>
          <w:szCs w:val="22"/>
        </w:rPr>
      </w:pPr>
      <w:r w:rsidRPr="00752732">
        <w:rPr>
          <w:rFonts w:asciiTheme="majorBidi" w:hAnsiTheme="majorBidi" w:cstheme="majorBidi"/>
          <w:b/>
          <w:bCs/>
          <w:iCs/>
          <w:color w:val="000000" w:themeColor="text1"/>
          <w:sz w:val="22"/>
          <w:szCs w:val="22"/>
        </w:rPr>
        <w:t>Kadar air</w:t>
      </w:r>
    </w:p>
    <w:p w:rsidR="00752732" w:rsidRPr="00752732" w:rsidRDefault="00752732" w:rsidP="00752732">
      <w:pPr>
        <w:pStyle w:val="ListParagraph"/>
        <w:spacing w:after="0" w:line="240" w:lineRule="auto"/>
        <w:ind w:left="0" w:firstLine="567"/>
        <w:jc w:val="both"/>
        <w:rPr>
          <w:rFonts w:asciiTheme="majorBidi" w:hAnsiTheme="majorBidi" w:cstheme="majorBidi"/>
          <w:color w:val="000000" w:themeColor="text1"/>
        </w:rPr>
      </w:pPr>
      <w:r w:rsidRPr="00752732">
        <w:rPr>
          <w:rFonts w:asciiTheme="majorBidi" w:hAnsiTheme="majorBidi" w:cstheme="majorBidi"/>
          <w:color w:val="000000" w:themeColor="text1"/>
        </w:rPr>
        <w:t>Hubungan antara kadar air arang tempurung kelapa dengan perlakuan percobaan disajikan pada Gambar 5.</w:t>
      </w: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r>
        <w:rPr>
          <w:rFonts w:asciiTheme="majorBidi" w:hAnsiTheme="majorBidi" w:cstheme="majorBidi"/>
          <w:noProof/>
          <w:color w:val="000000" w:themeColor="text1"/>
          <w:sz w:val="20"/>
          <w:szCs w:val="20"/>
        </w:rPr>
        <w:drawing>
          <wp:anchor distT="0" distB="0" distL="114300" distR="114300" simplePos="0" relativeHeight="251669504" behindDoc="0" locked="0" layoutInCell="1" allowOverlap="1">
            <wp:simplePos x="0" y="0"/>
            <wp:positionH relativeFrom="column">
              <wp:posOffset>3810</wp:posOffset>
            </wp:positionH>
            <wp:positionV relativeFrom="paragraph">
              <wp:posOffset>59690</wp:posOffset>
            </wp:positionV>
            <wp:extent cx="2881630" cy="1806575"/>
            <wp:effectExtent l="19050" t="0" r="13970" b="3175"/>
            <wp:wrapNone/>
            <wp:docPr id="5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Default="00752732" w:rsidP="00752732">
      <w:pPr>
        <w:tabs>
          <w:tab w:val="left" w:pos="2754"/>
        </w:tabs>
        <w:ind w:left="1350" w:hanging="1350"/>
        <w:jc w:val="both"/>
        <w:rPr>
          <w:rFonts w:asciiTheme="majorBidi" w:hAnsiTheme="majorBidi" w:cstheme="majorBidi"/>
          <w:color w:val="000000" w:themeColor="text1"/>
          <w:sz w:val="20"/>
          <w:szCs w:val="20"/>
        </w:rPr>
      </w:pPr>
    </w:p>
    <w:p w:rsidR="00752732" w:rsidRPr="00752732" w:rsidRDefault="00752732" w:rsidP="00752732">
      <w:pPr>
        <w:pStyle w:val="Caption"/>
        <w:jc w:val="center"/>
        <w:rPr>
          <w:rFonts w:asciiTheme="majorBidi" w:hAnsiTheme="majorBidi" w:cstheme="majorBidi"/>
          <w:bCs/>
          <w:i w:val="0"/>
          <w:iCs w:val="0"/>
          <w:color w:val="000000" w:themeColor="text1"/>
          <w:sz w:val="22"/>
          <w:szCs w:val="22"/>
          <w:lang w:val="en-US"/>
        </w:rPr>
      </w:pPr>
      <w:r w:rsidRPr="00752732">
        <w:rPr>
          <w:rFonts w:asciiTheme="majorBidi" w:hAnsiTheme="majorBidi" w:cstheme="majorBidi"/>
          <w:bCs/>
          <w:i w:val="0"/>
          <w:iCs w:val="0"/>
          <w:color w:val="000000" w:themeColor="text1"/>
          <w:sz w:val="22"/>
          <w:szCs w:val="22"/>
        </w:rPr>
        <w:t xml:space="preserve">Gambar </w:t>
      </w:r>
      <w:r w:rsidRPr="00752732">
        <w:rPr>
          <w:rFonts w:asciiTheme="majorBidi" w:hAnsiTheme="majorBidi" w:cstheme="majorBidi"/>
          <w:bCs/>
          <w:i w:val="0"/>
          <w:iCs w:val="0"/>
          <w:color w:val="000000" w:themeColor="text1"/>
          <w:sz w:val="22"/>
          <w:szCs w:val="22"/>
        </w:rPr>
        <w:fldChar w:fldCharType="begin"/>
      </w:r>
      <w:r w:rsidRPr="00752732">
        <w:rPr>
          <w:rFonts w:asciiTheme="majorBidi" w:hAnsiTheme="majorBidi" w:cstheme="majorBidi"/>
          <w:bCs/>
          <w:i w:val="0"/>
          <w:iCs w:val="0"/>
          <w:color w:val="000000" w:themeColor="text1"/>
          <w:sz w:val="22"/>
          <w:szCs w:val="22"/>
        </w:rPr>
        <w:instrText xml:space="preserve"> SEQ Gambar \* ARABIC </w:instrText>
      </w:r>
      <w:r w:rsidRPr="00752732">
        <w:rPr>
          <w:rFonts w:asciiTheme="majorBidi" w:hAnsiTheme="majorBidi" w:cstheme="majorBidi"/>
          <w:bCs/>
          <w:i w:val="0"/>
          <w:iCs w:val="0"/>
          <w:color w:val="000000" w:themeColor="text1"/>
          <w:sz w:val="22"/>
          <w:szCs w:val="22"/>
        </w:rPr>
        <w:fldChar w:fldCharType="separate"/>
      </w:r>
      <w:r w:rsidRPr="00752732">
        <w:rPr>
          <w:rFonts w:asciiTheme="majorBidi" w:hAnsiTheme="majorBidi" w:cstheme="majorBidi"/>
          <w:bCs/>
          <w:i w:val="0"/>
          <w:iCs w:val="0"/>
          <w:noProof/>
          <w:color w:val="000000" w:themeColor="text1"/>
          <w:sz w:val="22"/>
          <w:szCs w:val="22"/>
        </w:rPr>
        <w:t>5</w:t>
      </w:r>
      <w:r w:rsidRPr="00752732">
        <w:rPr>
          <w:rFonts w:asciiTheme="majorBidi" w:hAnsiTheme="majorBidi" w:cstheme="majorBidi"/>
          <w:bCs/>
          <w:i w:val="0"/>
          <w:iCs w:val="0"/>
          <w:color w:val="000000" w:themeColor="text1"/>
          <w:sz w:val="22"/>
          <w:szCs w:val="22"/>
        </w:rPr>
        <w:fldChar w:fldCharType="end"/>
      </w:r>
      <w:r w:rsidRPr="00752732">
        <w:rPr>
          <w:rFonts w:asciiTheme="majorBidi" w:hAnsiTheme="majorBidi" w:cstheme="majorBidi"/>
          <w:bCs/>
          <w:i w:val="0"/>
          <w:iCs w:val="0"/>
          <w:color w:val="000000" w:themeColor="text1"/>
          <w:sz w:val="22"/>
          <w:szCs w:val="22"/>
          <w:lang w:val="en-US"/>
        </w:rPr>
        <w:t>. Kadar air proses karbonisasi</w:t>
      </w:r>
    </w:p>
    <w:p w:rsidR="00752732" w:rsidRPr="00752732" w:rsidRDefault="00752732" w:rsidP="00752732">
      <w:pPr>
        <w:ind w:firstLine="567"/>
        <w:jc w:val="both"/>
        <w:rPr>
          <w:rFonts w:asciiTheme="majorBidi" w:hAnsiTheme="majorBidi" w:cstheme="majorBidi"/>
          <w:bCs/>
          <w:color w:val="000000" w:themeColor="text1"/>
          <w:sz w:val="22"/>
          <w:szCs w:val="22"/>
        </w:rPr>
      </w:pPr>
      <w:r w:rsidRPr="00752732">
        <w:rPr>
          <w:rFonts w:asciiTheme="majorBidi" w:hAnsiTheme="majorBidi" w:cstheme="majorBidi"/>
          <w:bCs/>
          <w:color w:val="000000" w:themeColor="text1"/>
          <w:sz w:val="22"/>
          <w:szCs w:val="22"/>
        </w:rPr>
        <w:t xml:space="preserve">Hasil analisis uji F yang terlihat pada Tabel 3 menunjukkan bahwa kombinasi antara jumlah lubang udara (L) dengan volume (V) memberikan pengaruh nyata terhadap kadar air arang tempurung kelapa yang dihasilkan, sedangkan jumlah lubang udara (L) dan volume (V) dalam pengujian berpengaruh tidak nyata terhadap kadar air, hal ini ditandai dengan simbol </w:t>
      </w:r>
      <w:r w:rsidRPr="00752732">
        <w:rPr>
          <w:rFonts w:asciiTheme="majorBidi" w:hAnsiTheme="majorBidi" w:cstheme="majorBidi"/>
          <w:bCs/>
          <w:i/>
          <w:color w:val="000000" w:themeColor="text1"/>
          <w:sz w:val="22"/>
          <w:szCs w:val="22"/>
        </w:rPr>
        <w:t>ns</w:t>
      </w:r>
      <w:r w:rsidRPr="00752732">
        <w:rPr>
          <w:rFonts w:asciiTheme="majorBidi" w:hAnsiTheme="majorBidi" w:cstheme="majorBidi"/>
          <w:bCs/>
          <w:color w:val="000000" w:themeColor="text1"/>
          <w:sz w:val="22"/>
          <w:szCs w:val="22"/>
        </w:rPr>
        <w:t xml:space="preserve"> pada Tabel 6. </w:t>
      </w:r>
      <w:proofErr w:type="gramStart"/>
      <w:r w:rsidRPr="00752732">
        <w:rPr>
          <w:rFonts w:asciiTheme="majorBidi" w:hAnsiTheme="majorBidi" w:cstheme="majorBidi"/>
          <w:bCs/>
          <w:color w:val="000000" w:themeColor="text1"/>
          <w:sz w:val="22"/>
          <w:szCs w:val="22"/>
        </w:rPr>
        <w:t>Hasil uji DMRT 5% ditunjukkan pada Tabel 4.</w:t>
      </w:r>
      <w:proofErr w:type="gramEnd"/>
    </w:p>
    <w:p w:rsidR="00752732" w:rsidRPr="00752732" w:rsidRDefault="00752732" w:rsidP="00752732">
      <w:pPr>
        <w:jc w:val="center"/>
        <w:rPr>
          <w:rFonts w:asciiTheme="majorBidi" w:hAnsiTheme="majorBidi" w:cstheme="majorBidi"/>
          <w:b/>
          <w:color w:val="000000" w:themeColor="text1"/>
          <w:sz w:val="22"/>
          <w:szCs w:val="22"/>
        </w:rPr>
      </w:pPr>
    </w:p>
    <w:p w:rsidR="00752732" w:rsidRPr="00752732" w:rsidRDefault="00752732" w:rsidP="00752732">
      <w:pPr>
        <w:jc w:val="center"/>
        <w:rPr>
          <w:rFonts w:asciiTheme="majorBidi" w:hAnsiTheme="majorBidi" w:cstheme="majorBidi"/>
          <w:color w:val="000000" w:themeColor="text1"/>
          <w:sz w:val="22"/>
          <w:szCs w:val="22"/>
        </w:rPr>
      </w:pPr>
      <w:proofErr w:type="gramStart"/>
      <w:r w:rsidRPr="00752732">
        <w:rPr>
          <w:rFonts w:asciiTheme="majorBidi" w:hAnsiTheme="majorBidi" w:cstheme="majorBidi"/>
          <w:color w:val="000000" w:themeColor="text1"/>
          <w:sz w:val="22"/>
          <w:szCs w:val="22"/>
        </w:rPr>
        <w:t>Tabel 4.</w:t>
      </w:r>
      <w:proofErr w:type="gramEnd"/>
      <w:r w:rsidRPr="00752732">
        <w:rPr>
          <w:rFonts w:asciiTheme="majorBidi" w:hAnsiTheme="majorBidi" w:cstheme="majorBidi"/>
          <w:color w:val="000000" w:themeColor="text1"/>
          <w:sz w:val="22"/>
          <w:szCs w:val="22"/>
        </w:rPr>
        <w:t xml:space="preserve"> Hasil analisis kombinasi jumlah lubang udara dan volume terhadap </w:t>
      </w:r>
      <w:proofErr w:type="gramStart"/>
      <w:r w:rsidRPr="00752732">
        <w:rPr>
          <w:rFonts w:asciiTheme="majorBidi" w:hAnsiTheme="majorBidi" w:cstheme="majorBidi"/>
          <w:color w:val="000000" w:themeColor="text1"/>
          <w:sz w:val="22"/>
          <w:szCs w:val="22"/>
        </w:rPr>
        <w:t>kadar</w:t>
      </w:r>
      <w:proofErr w:type="gramEnd"/>
      <w:r w:rsidRPr="00752732">
        <w:rPr>
          <w:rFonts w:asciiTheme="majorBidi" w:hAnsiTheme="majorBidi" w:cstheme="majorBidi"/>
          <w:color w:val="000000" w:themeColor="text1"/>
          <w:sz w:val="22"/>
          <w:szCs w:val="22"/>
        </w:rPr>
        <w:t xml:space="preserve"> air</w:t>
      </w:r>
    </w:p>
    <w:p w:rsidR="00752732" w:rsidRPr="00752732" w:rsidRDefault="00752732" w:rsidP="00752732">
      <w:pPr>
        <w:jc w:val="center"/>
        <w:rPr>
          <w:rFonts w:asciiTheme="majorBidi" w:hAnsiTheme="majorBidi" w:cstheme="majorBidi"/>
          <w:color w:val="000000" w:themeColor="text1"/>
          <w:sz w:val="22"/>
          <w:szCs w:val="22"/>
        </w:rPr>
      </w:pPr>
    </w:p>
    <w:tbl>
      <w:tblPr>
        <w:tblStyle w:val="TableGrid"/>
        <w:tblW w:w="0" w:type="auto"/>
        <w:tblInd w:w="108" w:type="dxa"/>
        <w:tblLook w:val="04A0"/>
      </w:tblPr>
      <w:tblGrid>
        <w:gridCol w:w="2268"/>
        <w:gridCol w:w="2149"/>
      </w:tblGrid>
      <w:tr w:rsidR="00752732" w:rsidRPr="00752732" w:rsidTr="00752732">
        <w:tc>
          <w:tcPr>
            <w:tcW w:w="2268" w:type="dxa"/>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Perlakuan</w:t>
            </w:r>
          </w:p>
        </w:tc>
        <w:tc>
          <w:tcPr>
            <w:tcW w:w="2149" w:type="dxa"/>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Kadar air (%)</w:t>
            </w:r>
          </w:p>
        </w:tc>
      </w:tr>
      <w:tr w:rsidR="00752732" w:rsidRPr="00752732" w:rsidTr="00752732">
        <w:tc>
          <w:tcPr>
            <w:tcW w:w="2268" w:type="dxa"/>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0</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1</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2</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0</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1</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2</w:t>
            </w:r>
          </w:p>
        </w:tc>
        <w:tc>
          <w:tcPr>
            <w:tcW w:w="2149" w:type="dxa"/>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4,3 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2,9 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3,9 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3,9 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5,9 a</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3,5 b</w:t>
            </w:r>
          </w:p>
        </w:tc>
      </w:tr>
    </w:tbl>
    <w:p w:rsidR="00752732" w:rsidRPr="00752732" w:rsidRDefault="00752732" w:rsidP="00752732">
      <w:pPr>
        <w:tabs>
          <w:tab w:val="left" w:pos="851"/>
        </w:tabs>
        <w:ind w:left="851" w:hanging="851"/>
        <w:jc w:val="center"/>
        <w:rPr>
          <w:rFonts w:asciiTheme="majorBidi" w:hAnsiTheme="majorBidi" w:cstheme="majorBidi"/>
          <w:bCs/>
          <w:color w:val="000000" w:themeColor="text1"/>
          <w:sz w:val="22"/>
          <w:szCs w:val="22"/>
        </w:rPr>
      </w:pPr>
    </w:p>
    <w:p w:rsidR="00752732" w:rsidRPr="00752732" w:rsidRDefault="00752732" w:rsidP="00752732">
      <w:pPr>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 xml:space="preserve">Keterangan: angka yang diikuti huruf yang </w:t>
      </w:r>
      <w:proofErr w:type="gramStart"/>
      <w:r w:rsidRPr="00752732">
        <w:rPr>
          <w:rFonts w:asciiTheme="majorBidi" w:hAnsiTheme="majorBidi" w:cstheme="majorBidi"/>
          <w:color w:val="000000" w:themeColor="text1"/>
          <w:sz w:val="22"/>
          <w:szCs w:val="22"/>
        </w:rPr>
        <w:t>sama</w:t>
      </w:r>
      <w:proofErr w:type="gramEnd"/>
      <w:r w:rsidRPr="00752732">
        <w:rPr>
          <w:rFonts w:asciiTheme="majorBidi" w:hAnsiTheme="majorBidi" w:cstheme="majorBidi"/>
          <w:color w:val="000000" w:themeColor="text1"/>
          <w:sz w:val="22"/>
          <w:szCs w:val="22"/>
        </w:rPr>
        <w:t xml:space="preserve"> tidak berbeda nyata pada DMRT 5%.</w:t>
      </w:r>
    </w:p>
    <w:p w:rsidR="00752732" w:rsidRPr="00752732" w:rsidRDefault="00752732" w:rsidP="00752732">
      <w:pPr>
        <w:ind w:firstLine="567"/>
        <w:jc w:val="both"/>
        <w:rPr>
          <w:rFonts w:asciiTheme="majorBidi" w:hAnsiTheme="majorBidi" w:cstheme="majorBidi"/>
          <w:color w:val="000000" w:themeColor="text1"/>
          <w:sz w:val="22"/>
          <w:szCs w:val="22"/>
        </w:rPr>
      </w:pPr>
    </w:p>
    <w:p w:rsidR="00752732" w:rsidRPr="00752732" w:rsidRDefault="00752732" w:rsidP="00752732">
      <w:pPr>
        <w:ind w:firstLine="567"/>
        <w:jc w:val="both"/>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Perlakuan empat lubang dengan volume 90% (L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 xml:space="preserve">) memiliki </w:t>
      </w:r>
      <w:proofErr w:type="gramStart"/>
      <w:r w:rsidRPr="00752732">
        <w:rPr>
          <w:rFonts w:asciiTheme="majorBidi" w:hAnsiTheme="majorBidi" w:cstheme="majorBidi"/>
          <w:color w:val="000000" w:themeColor="text1"/>
          <w:sz w:val="22"/>
          <w:szCs w:val="22"/>
        </w:rPr>
        <w:t>kadar</w:t>
      </w:r>
      <w:proofErr w:type="gramEnd"/>
      <w:r w:rsidRPr="00752732">
        <w:rPr>
          <w:rFonts w:asciiTheme="majorBidi" w:hAnsiTheme="majorBidi" w:cstheme="majorBidi"/>
          <w:color w:val="000000" w:themeColor="text1"/>
          <w:sz w:val="22"/>
          <w:szCs w:val="22"/>
        </w:rPr>
        <w:t xml:space="preserve"> air yang lebih tinggi dibandingkan dengan perlakuan yang lainnya. Perlakuan empat lubang mempunyai pengaruh terhadap kadar air yang dihasilkan, karena jumlah oksigen yang masuk ke dalam ruang </w:t>
      </w:r>
      <w:r w:rsidRPr="00752732">
        <w:rPr>
          <w:rFonts w:asciiTheme="majorBidi" w:hAnsiTheme="majorBidi" w:cstheme="majorBidi"/>
          <w:color w:val="000000" w:themeColor="text1"/>
          <w:sz w:val="22"/>
          <w:szCs w:val="22"/>
        </w:rPr>
        <w:lastRenderedPageBreak/>
        <w:t xml:space="preserve">pembakaran sedikit menyebabkan banyak material-material dalam tempurung kelapa selain karbon masih ada yang belum terbakar dan menjadi </w:t>
      </w:r>
      <w:r w:rsidRPr="00752732">
        <w:rPr>
          <w:rFonts w:asciiTheme="majorBidi" w:hAnsiTheme="majorBidi" w:cstheme="majorBidi"/>
          <w:i/>
          <w:color w:val="000000" w:themeColor="text1"/>
          <w:sz w:val="22"/>
          <w:szCs w:val="22"/>
        </w:rPr>
        <w:t xml:space="preserve">volatile matter </w:t>
      </w:r>
      <w:r w:rsidRPr="00752732">
        <w:rPr>
          <w:rFonts w:asciiTheme="majorBidi" w:hAnsiTheme="majorBidi" w:cstheme="majorBidi"/>
          <w:color w:val="000000" w:themeColor="text1"/>
          <w:sz w:val="22"/>
          <w:szCs w:val="22"/>
        </w:rPr>
        <w:t xml:space="preserve">(Wijaya, 2007), semakin banyak </w:t>
      </w:r>
      <w:r w:rsidRPr="00752732">
        <w:rPr>
          <w:rFonts w:asciiTheme="majorBidi" w:hAnsiTheme="majorBidi" w:cstheme="majorBidi"/>
          <w:i/>
          <w:color w:val="000000" w:themeColor="text1"/>
          <w:sz w:val="22"/>
          <w:szCs w:val="22"/>
        </w:rPr>
        <w:t xml:space="preserve">volatile matter </w:t>
      </w:r>
      <w:r w:rsidRPr="00752732">
        <w:rPr>
          <w:rFonts w:asciiTheme="majorBidi" w:hAnsiTheme="majorBidi" w:cstheme="majorBidi"/>
          <w:color w:val="000000" w:themeColor="text1"/>
          <w:sz w:val="22"/>
          <w:szCs w:val="22"/>
        </w:rPr>
        <w:t>mengindikasikan banyaknya karbon yang terbakar habis menjadi CO</w:t>
      </w:r>
      <w:r w:rsidRPr="00752732">
        <w:rPr>
          <w:rFonts w:asciiTheme="majorBidi" w:hAnsiTheme="majorBidi" w:cstheme="majorBidi"/>
          <w:color w:val="000000" w:themeColor="text1"/>
          <w:sz w:val="22"/>
          <w:szCs w:val="22"/>
          <w:vertAlign w:val="subscript"/>
        </w:rPr>
        <w:t>2</w:t>
      </w:r>
      <w:r w:rsidRPr="00752732">
        <w:rPr>
          <w:rFonts w:asciiTheme="majorBidi" w:hAnsiTheme="majorBidi" w:cstheme="majorBidi"/>
          <w:color w:val="000000" w:themeColor="text1"/>
          <w:sz w:val="22"/>
          <w:szCs w:val="22"/>
        </w:rPr>
        <w:t xml:space="preserve"> dan H</w:t>
      </w:r>
      <w:r w:rsidRPr="00752732">
        <w:rPr>
          <w:rFonts w:asciiTheme="majorBidi" w:hAnsiTheme="majorBidi" w:cstheme="majorBidi"/>
          <w:color w:val="000000" w:themeColor="text1"/>
          <w:sz w:val="22"/>
          <w:szCs w:val="22"/>
          <w:vertAlign w:val="subscript"/>
        </w:rPr>
        <w:t>2</w:t>
      </w:r>
      <w:r w:rsidRPr="00752732">
        <w:rPr>
          <w:rFonts w:asciiTheme="majorBidi" w:hAnsiTheme="majorBidi" w:cstheme="majorBidi"/>
          <w:color w:val="000000" w:themeColor="text1"/>
          <w:sz w:val="22"/>
          <w:szCs w:val="22"/>
        </w:rPr>
        <w:t>O (uap) sehingga arang yang dihasilkan mempunyai kadar air yang relatif lebih tinggi.</w:t>
      </w:r>
    </w:p>
    <w:p w:rsidR="00752732" w:rsidRPr="00752732" w:rsidRDefault="00752732" w:rsidP="00752732">
      <w:pPr>
        <w:rPr>
          <w:sz w:val="22"/>
          <w:szCs w:val="22"/>
        </w:rPr>
      </w:pPr>
    </w:p>
    <w:p w:rsidR="00752732" w:rsidRPr="00752732" w:rsidRDefault="00752732" w:rsidP="00752732">
      <w:pPr>
        <w:jc w:val="both"/>
        <w:rPr>
          <w:rFonts w:asciiTheme="majorBidi" w:hAnsiTheme="majorBidi" w:cstheme="majorBidi"/>
          <w:b/>
          <w:bCs/>
          <w:iCs/>
          <w:color w:val="000000" w:themeColor="text1"/>
          <w:sz w:val="22"/>
          <w:szCs w:val="22"/>
        </w:rPr>
      </w:pPr>
      <w:r w:rsidRPr="00752732">
        <w:rPr>
          <w:rFonts w:asciiTheme="majorBidi" w:hAnsiTheme="majorBidi" w:cstheme="majorBidi"/>
          <w:b/>
          <w:bCs/>
          <w:iCs/>
          <w:color w:val="000000" w:themeColor="text1"/>
          <w:sz w:val="22"/>
          <w:szCs w:val="22"/>
        </w:rPr>
        <w:t>Kadar Abu</w:t>
      </w:r>
    </w:p>
    <w:p w:rsidR="00752732" w:rsidRPr="00752732" w:rsidRDefault="00752732" w:rsidP="00752732">
      <w:pPr>
        <w:ind w:firstLine="720"/>
        <w:rPr>
          <w:rFonts w:asciiTheme="majorBidi" w:hAnsiTheme="majorBidi" w:cstheme="majorBidi"/>
          <w:bCs/>
          <w:color w:val="000000" w:themeColor="text1"/>
          <w:sz w:val="22"/>
          <w:szCs w:val="22"/>
        </w:rPr>
      </w:pPr>
      <w:r w:rsidRPr="00752732">
        <w:rPr>
          <w:rFonts w:asciiTheme="majorBidi" w:hAnsiTheme="majorBidi" w:cstheme="majorBidi"/>
          <w:bCs/>
          <w:color w:val="000000" w:themeColor="text1"/>
          <w:sz w:val="22"/>
          <w:szCs w:val="22"/>
        </w:rPr>
        <w:t xml:space="preserve">Hasil pengukuran </w:t>
      </w:r>
      <w:proofErr w:type="gramStart"/>
      <w:r w:rsidRPr="00752732">
        <w:rPr>
          <w:rFonts w:asciiTheme="majorBidi" w:hAnsiTheme="majorBidi" w:cstheme="majorBidi"/>
          <w:bCs/>
          <w:color w:val="000000" w:themeColor="text1"/>
          <w:sz w:val="22"/>
          <w:szCs w:val="22"/>
        </w:rPr>
        <w:t>kadar</w:t>
      </w:r>
      <w:proofErr w:type="gramEnd"/>
      <w:r w:rsidRPr="00752732">
        <w:rPr>
          <w:rFonts w:asciiTheme="majorBidi" w:hAnsiTheme="majorBidi" w:cstheme="majorBidi"/>
          <w:bCs/>
          <w:color w:val="000000" w:themeColor="text1"/>
          <w:sz w:val="22"/>
          <w:szCs w:val="22"/>
        </w:rPr>
        <w:t xml:space="preserve"> abu arang tempurung kelapa dapat dilihat pada Gambar 6.</w:t>
      </w: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r w:rsidRPr="00752732">
        <w:rPr>
          <w:rFonts w:asciiTheme="majorBidi" w:hAnsiTheme="majorBidi" w:cstheme="majorBidi"/>
          <w:bCs/>
          <w:noProof/>
          <w:color w:val="000000" w:themeColor="text1"/>
          <w:sz w:val="22"/>
          <w:szCs w:val="22"/>
        </w:rPr>
        <w:drawing>
          <wp:anchor distT="0" distB="0" distL="114300" distR="114300" simplePos="0" relativeHeight="251671552" behindDoc="0" locked="0" layoutInCell="1" allowOverlap="1">
            <wp:simplePos x="0" y="0"/>
            <wp:positionH relativeFrom="column">
              <wp:posOffset>-64135</wp:posOffset>
            </wp:positionH>
            <wp:positionV relativeFrom="paragraph">
              <wp:posOffset>10160</wp:posOffset>
            </wp:positionV>
            <wp:extent cx="2870200" cy="1796415"/>
            <wp:effectExtent l="19050" t="0" r="25400" b="0"/>
            <wp:wrapNone/>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rFonts w:asciiTheme="majorBidi" w:hAnsiTheme="majorBidi" w:cstheme="majorBidi"/>
          <w:bCs/>
          <w:color w:val="000000" w:themeColor="text1"/>
          <w:sz w:val="22"/>
          <w:szCs w:val="22"/>
        </w:rPr>
      </w:pPr>
    </w:p>
    <w:p w:rsidR="00752732" w:rsidRPr="00752732" w:rsidRDefault="00752732" w:rsidP="00752732">
      <w:pPr>
        <w:ind w:firstLine="720"/>
        <w:rPr>
          <w:sz w:val="22"/>
          <w:szCs w:val="22"/>
        </w:rPr>
      </w:pPr>
    </w:p>
    <w:p w:rsidR="00752732" w:rsidRPr="00752732" w:rsidRDefault="00752732" w:rsidP="00752732">
      <w:pPr>
        <w:ind w:firstLine="720"/>
        <w:rPr>
          <w:sz w:val="22"/>
          <w:szCs w:val="22"/>
        </w:rPr>
      </w:pPr>
    </w:p>
    <w:p w:rsidR="00752732" w:rsidRPr="00752732" w:rsidRDefault="00752732" w:rsidP="00752732">
      <w:pPr>
        <w:ind w:firstLine="720"/>
        <w:rPr>
          <w:sz w:val="22"/>
          <w:szCs w:val="22"/>
        </w:rPr>
      </w:pPr>
    </w:p>
    <w:p w:rsidR="00752732" w:rsidRPr="00752732" w:rsidRDefault="00752732" w:rsidP="00752732">
      <w:pPr>
        <w:ind w:firstLine="720"/>
        <w:rPr>
          <w:sz w:val="22"/>
          <w:szCs w:val="22"/>
        </w:rPr>
      </w:pPr>
    </w:p>
    <w:p w:rsidR="00752732" w:rsidRPr="00752732" w:rsidRDefault="00752732" w:rsidP="00752732">
      <w:pPr>
        <w:pStyle w:val="Caption"/>
        <w:jc w:val="center"/>
        <w:rPr>
          <w:rFonts w:asciiTheme="majorBidi" w:hAnsiTheme="majorBidi" w:cstheme="majorBidi"/>
          <w:bCs/>
          <w:i w:val="0"/>
          <w:iCs w:val="0"/>
          <w:noProof/>
          <w:color w:val="000000" w:themeColor="text1"/>
          <w:sz w:val="22"/>
          <w:szCs w:val="22"/>
          <w:lang w:val="en-US"/>
        </w:rPr>
      </w:pPr>
      <w:r w:rsidRPr="00752732">
        <w:rPr>
          <w:rFonts w:asciiTheme="majorBidi" w:hAnsiTheme="majorBidi" w:cstheme="majorBidi"/>
          <w:bCs/>
          <w:i w:val="0"/>
          <w:iCs w:val="0"/>
          <w:color w:val="000000" w:themeColor="text1"/>
          <w:sz w:val="22"/>
          <w:szCs w:val="22"/>
        </w:rPr>
        <w:t xml:space="preserve">Gambar </w:t>
      </w:r>
      <w:r w:rsidRPr="00752732">
        <w:rPr>
          <w:rFonts w:asciiTheme="majorBidi" w:hAnsiTheme="majorBidi" w:cstheme="majorBidi"/>
          <w:bCs/>
          <w:i w:val="0"/>
          <w:iCs w:val="0"/>
          <w:color w:val="000000" w:themeColor="text1"/>
          <w:sz w:val="22"/>
          <w:szCs w:val="22"/>
        </w:rPr>
        <w:fldChar w:fldCharType="begin"/>
      </w:r>
      <w:r w:rsidRPr="00752732">
        <w:rPr>
          <w:rFonts w:asciiTheme="majorBidi" w:hAnsiTheme="majorBidi" w:cstheme="majorBidi"/>
          <w:bCs/>
          <w:i w:val="0"/>
          <w:iCs w:val="0"/>
          <w:color w:val="000000" w:themeColor="text1"/>
          <w:sz w:val="22"/>
          <w:szCs w:val="22"/>
        </w:rPr>
        <w:instrText xml:space="preserve"> SEQ Gambar \* ARABIC </w:instrText>
      </w:r>
      <w:r w:rsidRPr="00752732">
        <w:rPr>
          <w:rFonts w:asciiTheme="majorBidi" w:hAnsiTheme="majorBidi" w:cstheme="majorBidi"/>
          <w:bCs/>
          <w:i w:val="0"/>
          <w:iCs w:val="0"/>
          <w:color w:val="000000" w:themeColor="text1"/>
          <w:sz w:val="22"/>
          <w:szCs w:val="22"/>
        </w:rPr>
        <w:fldChar w:fldCharType="separate"/>
      </w:r>
      <w:r w:rsidRPr="00752732">
        <w:rPr>
          <w:rFonts w:asciiTheme="majorBidi" w:hAnsiTheme="majorBidi" w:cstheme="majorBidi"/>
          <w:bCs/>
          <w:i w:val="0"/>
          <w:iCs w:val="0"/>
          <w:noProof/>
          <w:color w:val="000000" w:themeColor="text1"/>
          <w:sz w:val="22"/>
          <w:szCs w:val="22"/>
        </w:rPr>
        <w:t>6</w:t>
      </w:r>
      <w:r w:rsidRPr="00752732">
        <w:rPr>
          <w:rFonts w:asciiTheme="majorBidi" w:hAnsiTheme="majorBidi" w:cstheme="majorBidi"/>
          <w:bCs/>
          <w:i w:val="0"/>
          <w:iCs w:val="0"/>
          <w:color w:val="000000" w:themeColor="text1"/>
          <w:sz w:val="22"/>
          <w:szCs w:val="22"/>
        </w:rPr>
        <w:fldChar w:fldCharType="end"/>
      </w:r>
      <w:r w:rsidRPr="00752732">
        <w:rPr>
          <w:rFonts w:asciiTheme="majorBidi" w:hAnsiTheme="majorBidi" w:cstheme="majorBidi"/>
          <w:bCs/>
          <w:i w:val="0"/>
          <w:iCs w:val="0"/>
          <w:color w:val="000000" w:themeColor="text1"/>
          <w:sz w:val="22"/>
          <w:szCs w:val="22"/>
          <w:lang w:val="en-US"/>
        </w:rPr>
        <w:t>. Kadar abu proses karbonisasi</w:t>
      </w:r>
    </w:p>
    <w:p w:rsidR="00752732" w:rsidRPr="00752732" w:rsidRDefault="00752732" w:rsidP="00752732">
      <w:pPr>
        <w:ind w:firstLine="567"/>
        <w:jc w:val="both"/>
        <w:rPr>
          <w:rFonts w:asciiTheme="majorBidi" w:hAnsiTheme="majorBidi" w:cstheme="majorBidi"/>
          <w:bCs/>
          <w:color w:val="000000" w:themeColor="text1"/>
          <w:sz w:val="22"/>
          <w:szCs w:val="22"/>
        </w:rPr>
      </w:pPr>
      <w:r w:rsidRPr="00752732">
        <w:rPr>
          <w:rFonts w:asciiTheme="majorBidi" w:hAnsiTheme="majorBidi" w:cstheme="majorBidi"/>
          <w:bCs/>
          <w:color w:val="000000" w:themeColor="text1"/>
          <w:sz w:val="22"/>
          <w:szCs w:val="22"/>
        </w:rPr>
        <w:t xml:space="preserve">Hasil analisis uji F yang terlihat pada Tabel 3 menunjukkan bahwa kombinasi antara jumlah lubang udara (L) dengan volume (V) memberikan pengaruh nyata terhadap </w:t>
      </w:r>
      <w:proofErr w:type="gramStart"/>
      <w:r w:rsidRPr="00752732">
        <w:rPr>
          <w:rFonts w:asciiTheme="majorBidi" w:hAnsiTheme="majorBidi" w:cstheme="majorBidi"/>
          <w:bCs/>
          <w:color w:val="000000" w:themeColor="text1"/>
          <w:sz w:val="22"/>
          <w:szCs w:val="22"/>
        </w:rPr>
        <w:t>kadar</w:t>
      </w:r>
      <w:proofErr w:type="gramEnd"/>
      <w:r w:rsidRPr="00752732">
        <w:rPr>
          <w:rFonts w:asciiTheme="majorBidi" w:hAnsiTheme="majorBidi" w:cstheme="majorBidi"/>
          <w:bCs/>
          <w:color w:val="000000" w:themeColor="text1"/>
          <w:sz w:val="22"/>
          <w:szCs w:val="22"/>
        </w:rPr>
        <w:t xml:space="preserve"> abu arang tempurung kelapa yang dihasilkan, sedangkan jumlah lubang udara (L) dan volume (V) dalam pengujian berpengaruh tidak nyata terhadap kadar abu, hal ini ditandai dengan simbol </w:t>
      </w:r>
      <w:r w:rsidRPr="00752732">
        <w:rPr>
          <w:rFonts w:asciiTheme="majorBidi" w:hAnsiTheme="majorBidi" w:cstheme="majorBidi"/>
          <w:bCs/>
          <w:i/>
          <w:color w:val="000000" w:themeColor="text1"/>
          <w:sz w:val="22"/>
          <w:szCs w:val="22"/>
        </w:rPr>
        <w:t>ns</w:t>
      </w:r>
      <w:r w:rsidRPr="00752732">
        <w:rPr>
          <w:rFonts w:asciiTheme="majorBidi" w:hAnsiTheme="majorBidi" w:cstheme="majorBidi"/>
          <w:bCs/>
          <w:color w:val="000000" w:themeColor="text1"/>
          <w:sz w:val="22"/>
          <w:szCs w:val="22"/>
        </w:rPr>
        <w:t xml:space="preserve"> pada Tabel 6. </w:t>
      </w:r>
      <w:proofErr w:type="gramStart"/>
      <w:r w:rsidRPr="00752732">
        <w:rPr>
          <w:rFonts w:asciiTheme="majorBidi" w:hAnsiTheme="majorBidi" w:cstheme="majorBidi"/>
          <w:bCs/>
          <w:color w:val="000000" w:themeColor="text1"/>
          <w:sz w:val="22"/>
          <w:szCs w:val="22"/>
        </w:rPr>
        <w:t>Hasil uji DMRT 5% ditunjukkan pada Tabel 5.</w:t>
      </w:r>
      <w:proofErr w:type="gramEnd"/>
    </w:p>
    <w:p w:rsidR="00752732" w:rsidRPr="00752732" w:rsidRDefault="00752732" w:rsidP="00752732">
      <w:pPr>
        <w:ind w:firstLine="567"/>
        <w:jc w:val="both"/>
        <w:rPr>
          <w:rFonts w:asciiTheme="majorBidi" w:hAnsiTheme="majorBidi" w:cstheme="majorBidi"/>
          <w:bCs/>
          <w:color w:val="000000" w:themeColor="text1"/>
          <w:sz w:val="22"/>
          <w:szCs w:val="22"/>
        </w:rPr>
      </w:pPr>
    </w:p>
    <w:p w:rsidR="00752732" w:rsidRPr="00752732" w:rsidRDefault="00752732" w:rsidP="00752732">
      <w:pPr>
        <w:jc w:val="center"/>
        <w:rPr>
          <w:rFonts w:asciiTheme="majorBidi" w:hAnsiTheme="majorBidi" w:cstheme="majorBidi"/>
          <w:color w:val="000000" w:themeColor="text1"/>
          <w:sz w:val="22"/>
          <w:szCs w:val="22"/>
        </w:rPr>
      </w:pPr>
      <w:proofErr w:type="gramStart"/>
      <w:r w:rsidRPr="00752732">
        <w:rPr>
          <w:rFonts w:asciiTheme="majorBidi" w:hAnsiTheme="majorBidi" w:cstheme="majorBidi"/>
          <w:color w:val="000000" w:themeColor="text1"/>
          <w:sz w:val="22"/>
          <w:szCs w:val="22"/>
        </w:rPr>
        <w:t>Tabel 5.</w:t>
      </w:r>
      <w:proofErr w:type="gramEnd"/>
      <w:r w:rsidRPr="00752732">
        <w:rPr>
          <w:rFonts w:asciiTheme="majorBidi" w:hAnsiTheme="majorBidi" w:cstheme="majorBidi"/>
          <w:color w:val="000000" w:themeColor="text1"/>
          <w:sz w:val="22"/>
          <w:szCs w:val="22"/>
        </w:rPr>
        <w:t xml:space="preserve"> Hasil analisis kombinasi jumlah lubang udara dan volume terhadap </w:t>
      </w:r>
      <w:proofErr w:type="gramStart"/>
      <w:r w:rsidRPr="00752732">
        <w:rPr>
          <w:rFonts w:asciiTheme="majorBidi" w:hAnsiTheme="majorBidi" w:cstheme="majorBidi"/>
          <w:color w:val="000000" w:themeColor="text1"/>
          <w:sz w:val="22"/>
          <w:szCs w:val="22"/>
        </w:rPr>
        <w:t>kadar</w:t>
      </w:r>
      <w:proofErr w:type="gramEnd"/>
      <w:r w:rsidRPr="00752732">
        <w:rPr>
          <w:rFonts w:asciiTheme="majorBidi" w:hAnsiTheme="majorBidi" w:cstheme="majorBidi"/>
          <w:color w:val="000000" w:themeColor="text1"/>
          <w:sz w:val="22"/>
          <w:szCs w:val="22"/>
        </w:rPr>
        <w:t xml:space="preserve"> abu</w:t>
      </w:r>
    </w:p>
    <w:p w:rsidR="00752732" w:rsidRPr="00752732" w:rsidRDefault="00752732" w:rsidP="00752732">
      <w:pPr>
        <w:ind w:firstLine="720"/>
        <w:rPr>
          <w:sz w:val="22"/>
          <w:szCs w:val="22"/>
        </w:rPr>
      </w:pPr>
    </w:p>
    <w:tbl>
      <w:tblPr>
        <w:tblStyle w:val="TableGrid"/>
        <w:tblW w:w="0" w:type="auto"/>
        <w:tblInd w:w="1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tblPr>
      <w:tblGrid>
        <w:gridCol w:w="2297"/>
        <w:gridCol w:w="2120"/>
      </w:tblGrid>
      <w:tr w:rsidR="00752732" w:rsidRPr="00752732" w:rsidTr="00752732">
        <w:tc>
          <w:tcPr>
            <w:tcW w:w="2297" w:type="dxa"/>
            <w:vAlign w:val="center"/>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Perlakuan</w:t>
            </w:r>
          </w:p>
        </w:tc>
        <w:tc>
          <w:tcPr>
            <w:tcW w:w="2120" w:type="dxa"/>
            <w:vAlign w:val="center"/>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Kadar abu (%)</w:t>
            </w:r>
          </w:p>
        </w:tc>
      </w:tr>
      <w:tr w:rsidR="00752732" w:rsidRPr="00752732" w:rsidTr="00752732">
        <w:tc>
          <w:tcPr>
            <w:tcW w:w="2297" w:type="dxa"/>
            <w:vAlign w:val="center"/>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0</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1</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0</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2</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0</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1</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L</w:t>
            </w:r>
            <w:r w:rsidRPr="00752732">
              <w:rPr>
                <w:rFonts w:asciiTheme="majorBidi" w:hAnsiTheme="majorBidi" w:cstheme="majorBidi"/>
                <w:color w:val="000000" w:themeColor="text1"/>
                <w:sz w:val="22"/>
                <w:szCs w:val="22"/>
                <w:vertAlign w:val="subscript"/>
              </w:rPr>
              <w:t>1</w:t>
            </w:r>
            <w:r w:rsidRPr="00752732">
              <w:rPr>
                <w:rFonts w:asciiTheme="majorBidi" w:hAnsiTheme="majorBidi" w:cstheme="majorBidi"/>
                <w:color w:val="000000" w:themeColor="text1"/>
                <w:sz w:val="22"/>
                <w:szCs w:val="22"/>
              </w:rPr>
              <w:t>V</w:t>
            </w:r>
            <w:r w:rsidRPr="00752732">
              <w:rPr>
                <w:rFonts w:asciiTheme="majorBidi" w:hAnsiTheme="majorBidi" w:cstheme="majorBidi"/>
                <w:color w:val="000000" w:themeColor="text1"/>
                <w:sz w:val="22"/>
                <w:szCs w:val="22"/>
                <w:vertAlign w:val="subscript"/>
              </w:rPr>
              <w:t>2</w:t>
            </w:r>
          </w:p>
        </w:tc>
        <w:tc>
          <w:tcPr>
            <w:tcW w:w="2120" w:type="dxa"/>
            <w:vAlign w:val="center"/>
          </w:tcPr>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2,8 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3,0 a</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3,2 a</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3,1 a</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 xml:space="preserve">  3,0 ab</w:t>
            </w:r>
          </w:p>
          <w:p w:rsidR="00752732" w:rsidRPr="00752732" w:rsidRDefault="00752732" w:rsidP="00174665">
            <w:pPr>
              <w:contextualSpacing/>
              <w:jc w:val="center"/>
              <w:rPr>
                <w:rFonts w:asciiTheme="majorBidi" w:hAnsiTheme="majorBidi" w:cstheme="majorBidi"/>
                <w:color w:val="000000" w:themeColor="text1"/>
                <w:sz w:val="22"/>
                <w:szCs w:val="22"/>
              </w:rPr>
            </w:pPr>
            <w:r w:rsidRPr="00752732">
              <w:rPr>
                <w:rFonts w:asciiTheme="majorBidi" w:hAnsiTheme="majorBidi" w:cstheme="majorBidi"/>
                <w:color w:val="000000" w:themeColor="text1"/>
                <w:sz w:val="22"/>
                <w:szCs w:val="22"/>
              </w:rPr>
              <w:t>2,8 b</w:t>
            </w:r>
          </w:p>
        </w:tc>
      </w:tr>
    </w:tbl>
    <w:p w:rsidR="00752732" w:rsidRPr="00752732" w:rsidRDefault="00752732" w:rsidP="00752732">
      <w:pPr>
        <w:jc w:val="both"/>
        <w:rPr>
          <w:rFonts w:asciiTheme="majorBidi" w:hAnsiTheme="majorBidi" w:cstheme="majorBidi"/>
          <w:bCs/>
          <w:color w:val="000000" w:themeColor="text1"/>
          <w:sz w:val="22"/>
          <w:szCs w:val="22"/>
        </w:rPr>
      </w:pPr>
      <w:r w:rsidRPr="00752732">
        <w:rPr>
          <w:rFonts w:asciiTheme="majorBidi" w:hAnsiTheme="majorBidi" w:cstheme="majorBidi"/>
          <w:color w:val="000000" w:themeColor="text1"/>
          <w:sz w:val="22"/>
          <w:szCs w:val="22"/>
        </w:rPr>
        <w:t xml:space="preserve">Keterangan: angka yang diikuti huruf yang </w:t>
      </w:r>
      <w:proofErr w:type="gramStart"/>
      <w:r w:rsidRPr="00752732">
        <w:rPr>
          <w:rFonts w:asciiTheme="majorBidi" w:hAnsiTheme="majorBidi" w:cstheme="majorBidi"/>
          <w:color w:val="000000" w:themeColor="text1"/>
          <w:sz w:val="22"/>
          <w:szCs w:val="22"/>
        </w:rPr>
        <w:t>sama</w:t>
      </w:r>
      <w:proofErr w:type="gramEnd"/>
      <w:r w:rsidRPr="00752732">
        <w:rPr>
          <w:rFonts w:asciiTheme="majorBidi" w:hAnsiTheme="majorBidi" w:cstheme="majorBidi"/>
          <w:color w:val="000000" w:themeColor="text1"/>
          <w:sz w:val="22"/>
          <w:szCs w:val="22"/>
        </w:rPr>
        <w:t xml:space="preserve"> tidak berbeda nyata pada DMRT 5%.</w:t>
      </w:r>
      <w:r w:rsidRPr="00752732">
        <w:rPr>
          <w:rFonts w:asciiTheme="majorBidi" w:hAnsiTheme="majorBidi" w:cstheme="majorBidi"/>
          <w:bCs/>
          <w:color w:val="000000" w:themeColor="text1"/>
          <w:sz w:val="22"/>
          <w:szCs w:val="22"/>
        </w:rPr>
        <w:t xml:space="preserve"> </w:t>
      </w:r>
    </w:p>
    <w:p w:rsidR="00752732" w:rsidRPr="00752732" w:rsidRDefault="00752732" w:rsidP="00752732">
      <w:pPr>
        <w:ind w:firstLine="567"/>
        <w:jc w:val="both"/>
        <w:rPr>
          <w:rFonts w:asciiTheme="majorBidi" w:hAnsiTheme="majorBidi" w:cstheme="majorBidi"/>
          <w:bCs/>
          <w:color w:val="000000" w:themeColor="text1"/>
          <w:sz w:val="22"/>
          <w:szCs w:val="22"/>
        </w:rPr>
      </w:pPr>
    </w:p>
    <w:p w:rsidR="00752732" w:rsidRPr="00752732" w:rsidRDefault="00752732" w:rsidP="00752732">
      <w:pPr>
        <w:ind w:firstLine="567"/>
        <w:jc w:val="both"/>
        <w:rPr>
          <w:rFonts w:asciiTheme="majorBidi" w:hAnsiTheme="majorBidi" w:cstheme="majorBidi"/>
          <w:bCs/>
          <w:color w:val="000000" w:themeColor="text1"/>
          <w:sz w:val="22"/>
          <w:szCs w:val="22"/>
        </w:rPr>
      </w:pPr>
      <w:r w:rsidRPr="00752732">
        <w:rPr>
          <w:rFonts w:asciiTheme="majorBidi" w:hAnsiTheme="majorBidi" w:cstheme="majorBidi"/>
          <w:bCs/>
          <w:color w:val="000000" w:themeColor="text1"/>
          <w:sz w:val="22"/>
          <w:szCs w:val="22"/>
        </w:rPr>
        <w:t xml:space="preserve">Hasil uji DMRT dengan taraf 5% yang menganalisis hubungan antara kombinasi jumlah lubang udara (L) dengan volume (V) terhadap </w:t>
      </w:r>
      <w:proofErr w:type="gramStart"/>
      <w:r w:rsidRPr="00752732">
        <w:rPr>
          <w:rFonts w:asciiTheme="majorBidi" w:hAnsiTheme="majorBidi" w:cstheme="majorBidi"/>
          <w:bCs/>
          <w:color w:val="000000" w:themeColor="text1"/>
          <w:sz w:val="22"/>
          <w:szCs w:val="22"/>
        </w:rPr>
        <w:lastRenderedPageBreak/>
        <w:t>kadar</w:t>
      </w:r>
      <w:proofErr w:type="gramEnd"/>
      <w:r w:rsidRPr="00752732">
        <w:rPr>
          <w:rFonts w:asciiTheme="majorBidi" w:hAnsiTheme="majorBidi" w:cstheme="majorBidi"/>
          <w:bCs/>
          <w:color w:val="000000" w:themeColor="text1"/>
          <w:sz w:val="22"/>
          <w:szCs w:val="22"/>
        </w:rPr>
        <w:t xml:space="preserve"> abu menunjukan bahwa, kombinasi antara jumlah lubang udara sembilan lubang volume 80% (L</w:t>
      </w:r>
      <w:r w:rsidRPr="00752732">
        <w:rPr>
          <w:rFonts w:asciiTheme="majorBidi" w:hAnsiTheme="majorBidi" w:cstheme="majorBidi"/>
          <w:bCs/>
          <w:color w:val="000000" w:themeColor="text1"/>
          <w:sz w:val="22"/>
          <w:szCs w:val="22"/>
          <w:vertAlign w:val="subscript"/>
        </w:rPr>
        <w:t>0</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2</w:t>
      </w:r>
      <w:r w:rsidRPr="00752732">
        <w:rPr>
          <w:rFonts w:asciiTheme="majorBidi" w:hAnsiTheme="majorBidi" w:cstheme="majorBidi"/>
          <w:bCs/>
          <w:color w:val="000000" w:themeColor="text1"/>
          <w:sz w:val="22"/>
          <w:szCs w:val="22"/>
        </w:rPr>
        <w:t>), L</w:t>
      </w:r>
      <w:r w:rsidRPr="00752732">
        <w:rPr>
          <w:rFonts w:asciiTheme="majorBidi" w:hAnsiTheme="majorBidi" w:cstheme="majorBidi"/>
          <w:bCs/>
          <w:color w:val="000000" w:themeColor="text1"/>
          <w:sz w:val="22"/>
          <w:szCs w:val="22"/>
          <w:vertAlign w:val="subscript"/>
        </w:rPr>
        <w:t>1</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0</w:t>
      </w:r>
      <w:r w:rsidRPr="00752732">
        <w:rPr>
          <w:rFonts w:asciiTheme="majorBidi" w:hAnsiTheme="majorBidi" w:cstheme="majorBidi"/>
          <w:bCs/>
          <w:color w:val="000000" w:themeColor="text1"/>
          <w:sz w:val="22"/>
          <w:szCs w:val="22"/>
        </w:rPr>
        <w:t>, dan L</w:t>
      </w:r>
      <w:r w:rsidRPr="00752732">
        <w:rPr>
          <w:rFonts w:asciiTheme="majorBidi" w:hAnsiTheme="majorBidi" w:cstheme="majorBidi"/>
          <w:bCs/>
          <w:color w:val="000000" w:themeColor="text1"/>
          <w:sz w:val="22"/>
          <w:szCs w:val="22"/>
          <w:vertAlign w:val="subscript"/>
        </w:rPr>
        <w:t>0</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1</w:t>
      </w:r>
      <w:r w:rsidRPr="00752732">
        <w:rPr>
          <w:rFonts w:asciiTheme="majorBidi" w:hAnsiTheme="majorBidi" w:cstheme="majorBidi"/>
          <w:bCs/>
          <w:color w:val="000000" w:themeColor="text1"/>
          <w:sz w:val="22"/>
          <w:szCs w:val="22"/>
        </w:rPr>
        <w:t xml:space="preserve"> mempunyai nilai kadar abu terbesar dibandingkan dengan perlakuan L</w:t>
      </w:r>
      <w:r w:rsidRPr="00752732">
        <w:rPr>
          <w:rFonts w:asciiTheme="majorBidi" w:hAnsiTheme="majorBidi" w:cstheme="majorBidi"/>
          <w:bCs/>
          <w:color w:val="000000" w:themeColor="text1"/>
          <w:sz w:val="22"/>
          <w:szCs w:val="22"/>
          <w:vertAlign w:val="subscript"/>
        </w:rPr>
        <w:t>1</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2</w:t>
      </w:r>
      <w:r w:rsidRPr="00752732">
        <w:rPr>
          <w:rFonts w:asciiTheme="majorBidi" w:hAnsiTheme="majorBidi" w:cstheme="majorBidi"/>
          <w:bCs/>
          <w:color w:val="000000" w:themeColor="text1"/>
          <w:sz w:val="22"/>
          <w:szCs w:val="22"/>
        </w:rPr>
        <w:t xml:space="preserve"> dan L</w:t>
      </w:r>
      <w:r w:rsidRPr="00752732">
        <w:rPr>
          <w:rFonts w:asciiTheme="majorBidi" w:hAnsiTheme="majorBidi" w:cstheme="majorBidi"/>
          <w:bCs/>
          <w:color w:val="000000" w:themeColor="text1"/>
          <w:sz w:val="22"/>
          <w:szCs w:val="22"/>
          <w:vertAlign w:val="subscript"/>
        </w:rPr>
        <w:t>0</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0</w:t>
      </w:r>
      <w:r w:rsidRPr="00752732">
        <w:rPr>
          <w:rFonts w:asciiTheme="majorBidi" w:hAnsiTheme="majorBidi" w:cstheme="majorBidi"/>
          <w:bCs/>
          <w:color w:val="000000" w:themeColor="text1"/>
          <w:sz w:val="22"/>
          <w:szCs w:val="22"/>
        </w:rPr>
        <w:t xml:space="preserve">. </w:t>
      </w:r>
      <w:proofErr w:type="gramStart"/>
      <w:r w:rsidRPr="00752732">
        <w:rPr>
          <w:rFonts w:asciiTheme="majorBidi" w:hAnsiTheme="majorBidi" w:cstheme="majorBidi"/>
          <w:bCs/>
          <w:color w:val="000000" w:themeColor="text1"/>
          <w:sz w:val="22"/>
          <w:szCs w:val="22"/>
        </w:rPr>
        <w:t>Sedangkan untuk perlakuan L</w:t>
      </w:r>
      <w:r w:rsidRPr="00752732">
        <w:rPr>
          <w:rFonts w:asciiTheme="majorBidi" w:hAnsiTheme="majorBidi" w:cstheme="majorBidi"/>
          <w:bCs/>
          <w:color w:val="000000" w:themeColor="text1"/>
          <w:sz w:val="22"/>
          <w:szCs w:val="22"/>
          <w:vertAlign w:val="subscript"/>
        </w:rPr>
        <w:t>1</w:t>
      </w:r>
      <w:r w:rsidRPr="00752732">
        <w:rPr>
          <w:rFonts w:asciiTheme="majorBidi" w:hAnsiTheme="majorBidi" w:cstheme="majorBidi"/>
          <w:bCs/>
          <w:color w:val="000000" w:themeColor="text1"/>
          <w:sz w:val="22"/>
          <w:szCs w:val="22"/>
        </w:rPr>
        <w:t>V</w:t>
      </w:r>
      <w:r w:rsidRPr="00752732">
        <w:rPr>
          <w:rFonts w:asciiTheme="majorBidi" w:hAnsiTheme="majorBidi" w:cstheme="majorBidi"/>
          <w:bCs/>
          <w:color w:val="000000" w:themeColor="text1"/>
          <w:sz w:val="22"/>
          <w:szCs w:val="22"/>
          <w:vertAlign w:val="subscript"/>
        </w:rPr>
        <w:t>1</w:t>
      </w:r>
      <w:r w:rsidRPr="00752732">
        <w:rPr>
          <w:rFonts w:asciiTheme="majorBidi" w:hAnsiTheme="majorBidi" w:cstheme="majorBidi"/>
          <w:bCs/>
          <w:color w:val="000000" w:themeColor="text1"/>
          <w:sz w:val="22"/>
          <w:szCs w:val="22"/>
        </w:rPr>
        <w:t xml:space="preserve"> termasuk perlakuan yang bisa dikatakan kedua-duanya menurut hasil uji DMRT.</w:t>
      </w:r>
      <w:proofErr w:type="gramEnd"/>
      <w:r w:rsidRPr="00752732">
        <w:rPr>
          <w:rFonts w:asciiTheme="majorBidi" w:hAnsiTheme="majorBidi" w:cstheme="majorBidi"/>
          <w:bCs/>
          <w:color w:val="000000" w:themeColor="text1"/>
          <w:sz w:val="22"/>
          <w:szCs w:val="22"/>
        </w:rPr>
        <w:t xml:space="preserve"> </w:t>
      </w:r>
    </w:p>
    <w:p w:rsidR="00752732" w:rsidRPr="00752732" w:rsidRDefault="00752732" w:rsidP="00752732">
      <w:pPr>
        <w:ind w:firstLine="567"/>
        <w:jc w:val="both"/>
        <w:rPr>
          <w:rFonts w:asciiTheme="majorBidi" w:hAnsiTheme="majorBidi" w:cstheme="majorBidi"/>
          <w:bCs/>
          <w:color w:val="000000" w:themeColor="text1"/>
          <w:sz w:val="22"/>
          <w:szCs w:val="22"/>
        </w:rPr>
      </w:pPr>
      <w:r w:rsidRPr="00752732">
        <w:rPr>
          <w:rFonts w:asciiTheme="majorBidi" w:hAnsiTheme="majorBidi" w:cstheme="majorBidi"/>
          <w:bCs/>
          <w:color w:val="000000" w:themeColor="text1"/>
          <w:sz w:val="22"/>
          <w:szCs w:val="22"/>
        </w:rPr>
        <w:t xml:space="preserve">Perlakuan lubang udara dan volume memberikan sedikit pengaruh terhadap </w:t>
      </w:r>
      <w:proofErr w:type="gramStart"/>
      <w:r w:rsidRPr="00752732">
        <w:rPr>
          <w:rFonts w:asciiTheme="majorBidi" w:hAnsiTheme="majorBidi" w:cstheme="majorBidi"/>
          <w:bCs/>
          <w:color w:val="000000" w:themeColor="text1"/>
          <w:sz w:val="22"/>
          <w:szCs w:val="22"/>
        </w:rPr>
        <w:t>kadar</w:t>
      </w:r>
      <w:proofErr w:type="gramEnd"/>
      <w:r w:rsidRPr="00752732">
        <w:rPr>
          <w:rFonts w:asciiTheme="majorBidi" w:hAnsiTheme="majorBidi" w:cstheme="majorBidi"/>
          <w:bCs/>
          <w:color w:val="000000" w:themeColor="text1"/>
          <w:sz w:val="22"/>
          <w:szCs w:val="22"/>
        </w:rPr>
        <w:t xml:space="preserve"> abu yang dihasilkan. </w:t>
      </w:r>
      <w:proofErr w:type="gramStart"/>
      <w:r w:rsidRPr="00752732">
        <w:rPr>
          <w:rFonts w:asciiTheme="majorBidi" w:hAnsiTheme="majorBidi" w:cstheme="majorBidi"/>
          <w:bCs/>
          <w:color w:val="000000" w:themeColor="text1"/>
          <w:sz w:val="22"/>
          <w:szCs w:val="22"/>
        </w:rPr>
        <w:t>Kadar abu yang dihasilkan setiap perlakuan lebih dipengaruhi oleh kandungan mineral dari tempurung kelapa yang digunakan.</w:t>
      </w:r>
      <w:proofErr w:type="gramEnd"/>
      <w:r w:rsidRPr="00752732">
        <w:rPr>
          <w:rFonts w:asciiTheme="majorBidi" w:hAnsiTheme="majorBidi" w:cstheme="majorBidi"/>
          <w:bCs/>
          <w:color w:val="000000" w:themeColor="text1"/>
          <w:sz w:val="22"/>
          <w:szCs w:val="22"/>
        </w:rPr>
        <w:t xml:space="preserve"> Berdasarkan hasil uji statistik nilai </w:t>
      </w:r>
      <w:proofErr w:type="gramStart"/>
      <w:r w:rsidRPr="00752732">
        <w:rPr>
          <w:rFonts w:asciiTheme="majorBidi" w:hAnsiTheme="majorBidi" w:cstheme="majorBidi"/>
          <w:bCs/>
          <w:color w:val="000000" w:themeColor="text1"/>
          <w:sz w:val="22"/>
          <w:szCs w:val="22"/>
        </w:rPr>
        <w:t>kadar</w:t>
      </w:r>
      <w:proofErr w:type="gramEnd"/>
      <w:r w:rsidRPr="00752732">
        <w:rPr>
          <w:rFonts w:asciiTheme="majorBidi" w:hAnsiTheme="majorBidi" w:cstheme="majorBidi"/>
          <w:bCs/>
          <w:color w:val="000000" w:themeColor="text1"/>
          <w:sz w:val="22"/>
          <w:szCs w:val="22"/>
        </w:rPr>
        <w:t xml:space="preserve"> abu dari arang tempurung kelapa yang dihasilkan secara umum sesuai dengan standar internasional yaitu 2%-5% (Palungkun, 2004).</w:t>
      </w:r>
    </w:p>
    <w:p w:rsidR="00752732" w:rsidRDefault="00752732" w:rsidP="00752732">
      <w:pPr>
        <w:ind w:firstLine="720"/>
      </w:pPr>
    </w:p>
    <w:p w:rsidR="00752732" w:rsidRPr="00EE48CF" w:rsidRDefault="00752732" w:rsidP="00752732">
      <w:pPr>
        <w:jc w:val="both"/>
        <w:rPr>
          <w:rFonts w:asciiTheme="majorBidi" w:hAnsiTheme="majorBidi" w:cstheme="majorBidi"/>
          <w:b/>
          <w:bCs/>
          <w:iCs/>
          <w:color w:val="000000" w:themeColor="text1"/>
          <w:sz w:val="22"/>
          <w:szCs w:val="22"/>
        </w:rPr>
      </w:pPr>
      <w:r w:rsidRPr="00EE48CF">
        <w:rPr>
          <w:rFonts w:asciiTheme="majorBidi" w:hAnsiTheme="majorBidi" w:cstheme="majorBidi"/>
          <w:b/>
          <w:bCs/>
          <w:i/>
          <w:color w:val="000000" w:themeColor="text1"/>
          <w:sz w:val="22"/>
          <w:szCs w:val="22"/>
        </w:rPr>
        <w:t>Volatile Matter</w:t>
      </w:r>
    </w:p>
    <w:p w:rsidR="00EE48CF" w:rsidRPr="00EE48CF" w:rsidRDefault="00EE48CF" w:rsidP="00EE48CF">
      <w:pPr>
        <w:ind w:firstLine="567"/>
        <w:jc w:val="both"/>
        <w:rPr>
          <w:rFonts w:asciiTheme="majorBidi" w:hAnsiTheme="majorBidi" w:cstheme="majorBidi"/>
          <w:bCs/>
          <w:color w:val="000000" w:themeColor="text1"/>
          <w:sz w:val="22"/>
          <w:szCs w:val="22"/>
        </w:rPr>
      </w:pPr>
      <w:proofErr w:type="gramStart"/>
      <w:r w:rsidRPr="00EE48CF">
        <w:rPr>
          <w:rFonts w:asciiTheme="majorBidi" w:hAnsiTheme="majorBidi" w:cstheme="majorBidi"/>
          <w:bCs/>
          <w:color w:val="000000" w:themeColor="text1"/>
          <w:sz w:val="22"/>
          <w:szCs w:val="22"/>
        </w:rPr>
        <w:t xml:space="preserve">Hasil pengukuran kandungan </w:t>
      </w:r>
      <w:r w:rsidRPr="00EE48CF">
        <w:rPr>
          <w:rFonts w:asciiTheme="majorBidi" w:hAnsiTheme="majorBidi" w:cstheme="majorBidi"/>
          <w:bCs/>
          <w:i/>
          <w:color w:val="000000" w:themeColor="text1"/>
          <w:sz w:val="22"/>
          <w:szCs w:val="22"/>
        </w:rPr>
        <w:t>volatile matter</w:t>
      </w:r>
      <w:r w:rsidRPr="00EE48CF">
        <w:rPr>
          <w:rFonts w:asciiTheme="majorBidi" w:hAnsiTheme="majorBidi" w:cstheme="majorBidi"/>
          <w:bCs/>
          <w:color w:val="000000" w:themeColor="text1"/>
          <w:sz w:val="22"/>
          <w:szCs w:val="22"/>
        </w:rPr>
        <w:t xml:space="preserve"> disajikan pada Gambar 7.</w:t>
      </w:r>
      <w:proofErr w:type="gramEnd"/>
      <w:r w:rsidRPr="00EE48CF">
        <w:rPr>
          <w:rFonts w:asciiTheme="majorBidi" w:hAnsiTheme="majorBidi" w:cstheme="majorBidi"/>
          <w:bCs/>
          <w:color w:val="000000" w:themeColor="text1"/>
          <w:sz w:val="22"/>
          <w:szCs w:val="22"/>
        </w:rPr>
        <w:t xml:space="preserve"> Hasil analisis uji F yang terlihat pada Tabel 3 menunjukkan bahwa jumlah lubang udara berpengaruh nyata terhadap </w:t>
      </w:r>
      <w:r w:rsidRPr="00EE48CF">
        <w:rPr>
          <w:rFonts w:asciiTheme="majorBidi" w:hAnsiTheme="majorBidi" w:cstheme="majorBidi"/>
          <w:bCs/>
          <w:i/>
          <w:color w:val="000000" w:themeColor="text1"/>
          <w:sz w:val="22"/>
          <w:szCs w:val="22"/>
        </w:rPr>
        <w:t>volatile matter</w:t>
      </w:r>
      <w:r w:rsidRPr="00EE48CF">
        <w:rPr>
          <w:rFonts w:asciiTheme="majorBidi" w:hAnsiTheme="majorBidi" w:cstheme="majorBidi"/>
          <w:bCs/>
          <w:color w:val="000000" w:themeColor="text1"/>
          <w:sz w:val="22"/>
          <w:szCs w:val="22"/>
        </w:rPr>
        <w:t xml:space="preserve">, sedangkan volume dan kombinasi antara jumlah lubang udara dan volume berpengaruh tidak nyata terhadap </w:t>
      </w:r>
      <w:r w:rsidRPr="00EE48CF">
        <w:rPr>
          <w:rFonts w:asciiTheme="majorBidi" w:hAnsiTheme="majorBidi" w:cstheme="majorBidi"/>
          <w:bCs/>
          <w:i/>
          <w:color w:val="000000" w:themeColor="text1"/>
          <w:sz w:val="22"/>
          <w:szCs w:val="22"/>
        </w:rPr>
        <w:t>volatile matter</w:t>
      </w:r>
      <w:r w:rsidRPr="00EE48CF">
        <w:rPr>
          <w:rFonts w:asciiTheme="majorBidi" w:hAnsiTheme="majorBidi" w:cstheme="majorBidi"/>
          <w:bCs/>
          <w:color w:val="000000" w:themeColor="text1"/>
          <w:sz w:val="22"/>
          <w:szCs w:val="22"/>
        </w:rPr>
        <w:t xml:space="preserve"> yang ditunjukkan dengan simbol </w:t>
      </w:r>
      <w:r w:rsidRPr="00EE48CF">
        <w:rPr>
          <w:rFonts w:asciiTheme="majorBidi" w:hAnsiTheme="majorBidi" w:cstheme="majorBidi"/>
          <w:bCs/>
          <w:i/>
          <w:color w:val="000000" w:themeColor="text1"/>
          <w:sz w:val="22"/>
          <w:szCs w:val="22"/>
        </w:rPr>
        <w:t>ns</w:t>
      </w:r>
      <w:r w:rsidRPr="00EE48CF">
        <w:rPr>
          <w:rFonts w:asciiTheme="majorBidi" w:hAnsiTheme="majorBidi" w:cstheme="majorBidi"/>
          <w:bCs/>
          <w:color w:val="000000" w:themeColor="text1"/>
          <w:sz w:val="22"/>
          <w:szCs w:val="22"/>
        </w:rPr>
        <w:t xml:space="preserve"> pada Tabel 3. </w:t>
      </w:r>
      <w:proofErr w:type="gramStart"/>
      <w:r w:rsidRPr="00EE48CF">
        <w:rPr>
          <w:rFonts w:asciiTheme="majorBidi" w:hAnsiTheme="majorBidi" w:cstheme="majorBidi"/>
          <w:bCs/>
          <w:color w:val="000000" w:themeColor="text1"/>
          <w:sz w:val="22"/>
          <w:szCs w:val="22"/>
        </w:rPr>
        <w:t>Hasil uji DMRT 5% ditunjukkan pada Tabel 6.</w:t>
      </w:r>
      <w:proofErr w:type="gramEnd"/>
    </w:p>
    <w:p w:rsidR="00752732" w:rsidRPr="00EE48CF" w:rsidRDefault="00EE48CF" w:rsidP="00752732">
      <w:pPr>
        <w:ind w:firstLine="720"/>
        <w:rPr>
          <w:sz w:val="22"/>
          <w:szCs w:val="22"/>
        </w:rPr>
      </w:pPr>
      <w:r w:rsidRPr="00EE48CF">
        <w:rPr>
          <w:sz w:val="22"/>
          <w:szCs w:val="22"/>
        </w:rPr>
        <w:drawing>
          <wp:anchor distT="0" distB="0" distL="114300" distR="114300" simplePos="0" relativeHeight="251673600" behindDoc="0" locked="0" layoutInCell="1" allowOverlap="1">
            <wp:simplePos x="0" y="0"/>
            <wp:positionH relativeFrom="margin">
              <wp:posOffset>3028728</wp:posOffset>
            </wp:positionH>
            <wp:positionV relativeFrom="paragraph">
              <wp:posOffset>89560</wp:posOffset>
            </wp:positionV>
            <wp:extent cx="2881704" cy="1806765"/>
            <wp:effectExtent l="19050" t="0" r="13896" b="2985"/>
            <wp:wrapNone/>
            <wp:docPr id="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752732" w:rsidRPr="00EE48CF" w:rsidRDefault="00752732" w:rsidP="00752732">
      <w:pPr>
        <w:ind w:firstLine="720"/>
        <w:rPr>
          <w:sz w:val="22"/>
          <w:szCs w:val="22"/>
        </w:rPr>
      </w:pPr>
    </w:p>
    <w:p w:rsidR="00752732" w:rsidRPr="00EE48CF" w:rsidRDefault="00752732"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752732">
      <w:pPr>
        <w:ind w:firstLine="720"/>
        <w:rPr>
          <w:sz w:val="22"/>
          <w:szCs w:val="22"/>
        </w:rPr>
      </w:pPr>
    </w:p>
    <w:p w:rsidR="00EE48CF" w:rsidRPr="00EE48CF" w:rsidRDefault="00EE48CF" w:rsidP="00EE48CF">
      <w:pPr>
        <w:pStyle w:val="Caption"/>
        <w:jc w:val="center"/>
        <w:rPr>
          <w:rFonts w:asciiTheme="majorBidi" w:hAnsiTheme="majorBidi" w:cstheme="majorBidi"/>
          <w:bCs/>
          <w:i w:val="0"/>
          <w:iCs w:val="0"/>
          <w:color w:val="000000" w:themeColor="text1"/>
          <w:sz w:val="22"/>
          <w:szCs w:val="22"/>
          <w:lang w:val="en-US"/>
        </w:rPr>
      </w:pPr>
      <w:r w:rsidRPr="00EE48CF">
        <w:rPr>
          <w:rFonts w:asciiTheme="majorBidi" w:hAnsiTheme="majorBidi" w:cstheme="majorBidi"/>
          <w:bCs/>
          <w:i w:val="0"/>
          <w:iCs w:val="0"/>
          <w:color w:val="000000" w:themeColor="text1"/>
          <w:sz w:val="22"/>
          <w:szCs w:val="22"/>
        </w:rPr>
        <w:t xml:space="preserve">Gambar </w:t>
      </w:r>
      <w:r w:rsidRPr="00EE48CF">
        <w:rPr>
          <w:rFonts w:asciiTheme="majorBidi" w:hAnsiTheme="majorBidi" w:cstheme="majorBidi"/>
          <w:bCs/>
          <w:i w:val="0"/>
          <w:iCs w:val="0"/>
          <w:color w:val="000000" w:themeColor="text1"/>
          <w:sz w:val="22"/>
          <w:szCs w:val="22"/>
        </w:rPr>
        <w:fldChar w:fldCharType="begin"/>
      </w:r>
      <w:r w:rsidRPr="00EE48CF">
        <w:rPr>
          <w:rFonts w:asciiTheme="majorBidi" w:hAnsiTheme="majorBidi" w:cstheme="majorBidi"/>
          <w:bCs/>
          <w:i w:val="0"/>
          <w:iCs w:val="0"/>
          <w:color w:val="000000" w:themeColor="text1"/>
          <w:sz w:val="22"/>
          <w:szCs w:val="22"/>
        </w:rPr>
        <w:instrText xml:space="preserve"> SEQ Gambar \* ARABIC </w:instrText>
      </w:r>
      <w:r w:rsidRPr="00EE48CF">
        <w:rPr>
          <w:rFonts w:asciiTheme="majorBidi" w:hAnsiTheme="majorBidi" w:cstheme="majorBidi"/>
          <w:bCs/>
          <w:i w:val="0"/>
          <w:iCs w:val="0"/>
          <w:color w:val="000000" w:themeColor="text1"/>
          <w:sz w:val="22"/>
          <w:szCs w:val="22"/>
        </w:rPr>
        <w:fldChar w:fldCharType="separate"/>
      </w:r>
      <w:r w:rsidRPr="00EE48CF">
        <w:rPr>
          <w:rFonts w:asciiTheme="majorBidi" w:hAnsiTheme="majorBidi" w:cstheme="majorBidi"/>
          <w:bCs/>
          <w:i w:val="0"/>
          <w:iCs w:val="0"/>
          <w:noProof/>
          <w:color w:val="000000" w:themeColor="text1"/>
          <w:sz w:val="22"/>
          <w:szCs w:val="22"/>
        </w:rPr>
        <w:t>7</w:t>
      </w:r>
      <w:r w:rsidRPr="00EE48CF">
        <w:rPr>
          <w:rFonts w:asciiTheme="majorBidi" w:hAnsiTheme="majorBidi" w:cstheme="majorBidi"/>
          <w:bCs/>
          <w:i w:val="0"/>
          <w:iCs w:val="0"/>
          <w:color w:val="000000" w:themeColor="text1"/>
          <w:sz w:val="22"/>
          <w:szCs w:val="22"/>
        </w:rPr>
        <w:fldChar w:fldCharType="end"/>
      </w:r>
      <w:r w:rsidRPr="00EE48CF">
        <w:rPr>
          <w:rFonts w:asciiTheme="majorBidi" w:hAnsiTheme="majorBidi" w:cstheme="majorBidi"/>
          <w:bCs/>
          <w:i w:val="0"/>
          <w:iCs w:val="0"/>
          <w:color w:val="000000" w:themeColor="text1"/>
          <w:sz w:val="22"/>
          <w:szCs w:val="22"/>
          <w:lang w:val="en-US"/>
        </w:rPr>
        <w:t xml:space="preserve">. </w:t>
      </w:r>
      <w:r w:rsidRPr="00EE48CF">
        <w:rPr>
          <w:rFonts w:asciiTheme="majorBidi" w:hAnsiTheme="majorBidi" w:cstheme="majorBidi"/>
          <w:bCs/>
          <w:color w:val="000000" w:themeColor="text1"/>
          <w:sz w:val="22"/>
          <w:szCs w:val="22"/>
          <w:lang w:val="en-US"/>
        </w:rPr>
        <w:t>Volatile matter</w:t>
      </w:r>
      <w:r w:rsidRPr="00EE48CF">
        <w:rPr>
          <w:rFonts w:asciiTheme="majorBidi" w:hAnsiTheme="majorBidi" w:cstheme="majorBidi"/>
          <w:bCs/>
          <w:i w:val="0"/>
          <w:iCs w:val="0"/>
          <w:color w:val="000000" w:themeColor="text1"/>
          <w:sz w:val="22"/>
          <w:szCs w:val="22"/>
          <w:lang w:val="en-US"/>
        </w:rPr>
        <w:t xml:space="preserve"> proses </w:t>
      </w:r>
      <w:r w:rsidRPr="00EE48CF">
        <w:rPr>
          <w:rFonts w:asciiTheme="majorBidi" w:hAnsiTheme="majorBidi" w:cstheme="majorBidi"/>
          <w:bCs/>
          <w:i w:val="0"/>
          <w:iCs w:val="0"/>
          <w:color w:val="000000" w:themeColor="text1"/>
          <w:sz w:val="22"/>
          <w:szCs w:val="22"/>
        </w:rPr>
        <w:t>karbonisasi</w:t>
      </w:r>
    </w:p>
    <w:p w:rsidR="00EE48CF" w:rsidRPr="00EE48CF" w:rsidRDefault="00EE48CF" w:rsidP="00EE48CF">
      <w:pPr>
        <w:contextualSpacing/>
        <w:jc w:val="center"/>
        <w:rPr>
          <w:rFonts w:asciiTheme="majorBidi" w:hAnsiTheme="majorBidi" w:cstheme="majorBidi"/>
          <w:bCs/>
          <w:i/>
          <w:color w:val="000000" w:themeColor="text1"/>
          <w:sz w:val="22"/>
          <w:szCs w:val="22"/>
        </w:rPr>
      </w:pPr>
      <w:proofErr w:type="gramStart"/>
      <w:r w:rsidRPr="00EE48CF">
        <w:rPr>
          <w:rFonts w:asciiTheme="majorBidi" w:hAnsiTheme="majorBidi" w:cstheme="majorBidi"/>
          <w:bCs/>
          <w:color w:val="000000" w:themeColor="text1"/>
          <w:sz w:val="22"/>
          <w:szCs w:val="22"/>
        </w:rPr>
        <w:t>Tabel 6.</w:t>
      </w:r>
      <w:proofErr w:type="gramEnd"/>
      <w:r w:rsidRPr="00EE48CF">
        <w:rPr>
          <w:rFonts w:asciiTheme="majorBidi" w:hAnsiTheme="majorBidi" w:cstheme="majorBidi"/>
          <w:bCs/>
          <w:color w:val="000000" w:themeColor="text1"/>
          <w:sz w:val="22"/>
          <w:szCs w:val="22"/>
        </w:rPr>
        <w:t xml:space="preserve"> Hasil analisis pengaruh jumlah lubang udara terhadap </w:t>
      </w:r>
      <w:r w:rsidRPr="00EE48CF">
        <w:rPr>
          <w:rFonts w:asciiTheme="majorBidi" w:hAnsiTheme="majorBidi" w:cstheme="majorBidi"/>
          <w:bCs/>
          <w:i/>
          <w:color w:val="000000" w:themeColor="text1"/>
          <w:sz w:val="22"/>
          <w:szCs w:val="22"/>
        </w:rPr>
        <w:t>volatile matter</w:t>
      </w:r>
    </w:p>
    <w:p w:rsidR="00EE48CF" w:rsidRPr="00EE48CF" w:rsidRDefault="00EE48CF" w:rsidP="00EE48CF">
      <w:pPr>
        <w:rPr>
          <w:sz w:val="22"/>
          <w:szCs w:val="22"/>
        </w:rPr>
      </w:pPr>
    </w:p>
    <w:tbl>
      <w:tblPr>
        <w:tblStyle w:val="TableGrid"/>
        <w:tblW w:w="4524" w:type="dxa"/>
        <w:tblLook w:val="04A0"/>
      </w:tblPr>
      <w:tblGrid>
        <w:gridCol w:w="2262"/>
        <w:gridCol w:w="2262"/>
      </w:tblGrid>
      <w:tr w:rsidR="00EE48CF" w:rsidRPr="00EE48CF" w:rsidTr="00EE48CF">
        <w:tc>
          <w:tcPr>
            <w:tcW w:w="2262" w:type="dxa"/>
            <w:vAlign w:val="center"/>
          </w:tcPr>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color w:val="000000" w:themeColor="text1"/>
                <w:sz w:val="22"/>
                <w:szCs w:val="22"/>
              </w:rPr>
              <w:t>Jumlah lubang udara</w:t>
            </w:r>
          </w:p>
        </w:tc>
        <w:tc>
          <w:tcPr>
            <w:tcW w:w="2262" w:type="dxa"/>
            <w:vAlign w:val="center"/>
          </w:tcPr>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i/>
                <w:color w:val="000000" w:themeColor="text1"/>
                <w:sz w:val="22"/>
                <w:szCs w:val="22"/>
              </w:rPr>
              <w:t xml:space="preserve">Volatile matter </w:t>
            </w:r>
            <w:r w:rsidRPr="00EE48CF">
              <w:rPr>
                <w:rFonts w:asciiTheme="majorBidi" w:hAnsiTheme="majorBidi" w:cstheme="majorBidi"/>
                <w:color w:val="000000" w:themeColor="text1"/>
                <w:sz w:val="22"/>
                <w:szCs w:val="22"/>
              </w:rPr>
              <w:t>(%)</w:t>
            </w:r>
          </w:p>
        </w:tc>
      </w:tr>
      <w:tr w:rsidR="00EE48CF" w:rsidRPr="00EE48CF" w:rsidTr="00EE48CF">
        <w:tc>
          <w:tcPr>
            <w:tcW w:w="2262" w:type="dxa"/>
            <w:vAlign w:val="center"/>
          </w:tcPr>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color w:val="000000" w:themeColor="text1"/>
                <w:sz w:val="22"/>
                <w:szCs w:val="22"/>
              </w:rPr>
              <w:t>L</w:t>
            </w:r>
            <w:r w:rsidRPr="00EE48CF">
              <w:rPr>
                <w:rFonts w:asciiTheme="majorBidi" w:hAnsiTheme="majorBidi" w:cstheme="majorBidi"/>
                <w:color w:val="000000" w:themeColor="text1"/>
                <w:sz w:val="22"/>
                <w:szCs w:val="22"/>
                <w:vertAlign w:val="subscript"/>
              </w:rPr>
              <w:t>0</w:t>
            </w:r>
          </w:p>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color w:val="000000" w:themeColor="text1"/>
                <w:sz w:val="22"/>
                <w:szCs w:val="22"/>
              </w:rPr>
              <w:t>L</w:t>
            </w:r>
            <w:r w:rsidRPr="00EE48CF">
              <w:rPr>
                <w:rFonts w:asciiTheme="majorBidi" w:hAnsiTheme="majorBidi" w:cstheme="majorBidi"/>
                <w:color w:val="000000" w:themeColor="text1"/>
                <w:sz w:val="22"/>
                <w:szCs w:val="22"/>
                <w:vertAlign w:val="subscript"/>
              </w:rPr>
              <w:t>1</w:t>
            </w:r>
          </w:p>
        </w:tc>
        <w:tc>
          <w:tcPr>
            <w:tcW w:w="2262" w:type="dxa"/>
            <w:vAlign w:val="center"/>
          </w:tcPr>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color w:val="000000" w:themeColor="text1"/>
                <w:sz w:val="22"/>
                <w:szCs w:val="22"/>
              </w:rPr>
              <w:t>18,4 b</w:t>
            </w:r>
          </w:p>
          <w:p w:rsidR="00EE48CF" w:rsidRPr="00EE48CF" w:rsidRDefault="00EE48CF" w:rsidP="00174665">
            <w:pPr>
              <w:contextualSpacing/>
              <w:jc w:val="center"/>
              <w:rPr>
                <w:rFonts w:asciiTheme="majorBidi" w:hAnsiTheme="majorBidi" w:cstheme="majorBidi"/>
                <w:color w:val="000000" w:themeColor="text1"/>
                <w:sz w:val="22"/>
                <w:szCs w:val="22"/>
              </w:rPr>
            </w:pPr>
            <w:r w:rsidRPr="00EE48CF">
              <w:rPr>
                <w:rFonts w:asciiTheme="majorBidi" w:hAnsiTheme="majorBidi" w:cstheme="majorBidi"/>
                <w:color w:val="000000" w:themeColor="text1"/>
                <w:sz w:val="22"/>
                <w:szCs w:val="22"/>
              </w:rPr>
              <w:t>22,4 a</w:t>
            </w:r>
          </w:p>
        </w:tc>
      </w:tr>
    </w:tbl>
    <w:p w:rsidR="00EE48CF" w:rsidRPr="00EE48CF" w:rsidRDefault="00EE48CF" w:rsidP="00752732">
      <w:pPr>
        <w:ind w:firstLine="720"/>
        <w:rPr>
          <w:sz w:val="22"/>
          <w:szCs w:val="22"/>
        </w:rPr>
      </w:pPr>
    </w:p>
    <w:p w:rsidR="00EE48CF" w:rsidRPr="00EE48CF" w:rsidRDefault="00EE48CF" w:rsidP="00EE48CF">
      <w:pPr>
        <w:jc w:val="both"/>
        <w:rPr>
          <w:rFonts w:asciiTheme="majorBidi" w:hAnsiTheme="majorBidi" w:cstheme="majorBidi"/>
          <w:bCs/>
          <w:color w:val="000000" w:themeColor="text1"/>
          <w:sz w:val="22"/>
          <w:szCs w:val="22"/>
        </w:rPr>
      </w:pPr>
      <w:r w:rsidRPr="00EE48CF">
        <w:rPr>
          <w:rFonts w:asciiTheme="majorBidi" w:hAnsiTheme="majorBidi" w:cstheme="majorBidi"/>
          <w:color w:val="000000" w:themeColor="text1"/>
          <w:sz w:val="22"/>
          <w:szCs w:val="22"/>
        </w:rPr>
        <w:t xml:space="preserve">Keterangan: angka yang diikuti huruf yang </w:t>
      </w:r>
      <w:proofErr w:type="gramStart"/>
      <w:r w:rsidRPr="00EE48CF">
        <w:rPr>
          <w:rFonts w:asciiTheme="majorBidi" w:hAnsiTheme="majorBidi" w:cstheme="majorBidi"/>
          <w:color w:val="000000" w:themeColor="text1"/>
          <w:sz w:val="22"/>
          <w:szCs w:val="22"/>
        </w:rPr>
        <w:t>sama</w:t>
      </w:r>
      <w:proofErr w:type="gramEnd"/>
      <w:r w:rsidRPr="00EE48CF">
        <w:rPr>
          <w:rFonts w:asciiTheme="majorBidi" w:hAnsiTheme="majorBidi" w:cstheme="majorBidi"/>
          <w:color w:val="000000" w:themeColor="text1"/>
          <w:sz w:val="22"/>
          <w:szCs w:val="22"/>
        </w:rPr>
        <w:t xml:space="preserve"> tidak berbeda nyata pada DMRT 5%.</w:t>
      </w:r>
    </w:p>
    <w:p w:rsidR="00EE48CF" w:rsidRPr="00EE48CF" w:rsidRDefault="00EE48CF" w:rsidP="00EE48CF">
      <w:pPr>
        <w:jc w:val="both"/>
        <w:rPr>
          <w:rFonts w:asciiTheme="majorBidi" w:hAnsiTheme="majorBidi" w:cstheme="majorBidi"/>
          <w:iCs/>
          <w:color w:val="000000" w:themeColor="text1"/>
          <w:sz w:val="22"/>
          <w:szCs w:val="22"/>
        </w:rPr>
      </w:pPr>
    </w:p>
    <w:p w:rsidR="00EE48CF" w:rsidRPr="00901E8D" w:rsidRDefault="00EE48CF" w:rsidP="00EE48CF">
      <w:pPr>
        <w:ind w:firstLine="567"/>
        <w:jc w:val="both"/>
        <w:rPr>
          <w:rFonts w:asciiTheme="majorBidi" w:hAnsiTheme="majorBidi" w:cstheme="majorBidi"/>
          <w:bCs/>
          <w:color w:val="000000" w:themeColor="text1"/>
          <w:sz w:val="22"/>
          <w:szCs w:val="22"/>
        </w:rPr>
      </w:pPr>
      <w:proofErr w:type="gramStart"/>
      <w:r w:rsidRPr="00EE48CF">
        <w:rPr>
          <w:rFonts w:asciiTheme="majorBidi" w:hAnsiTheme="majorBidi" w:cstheme="majorBidi"/>
          <w:bCs/>
          <w:color w:val="000000" w:themeColor="text1"/>
          <w:sz w:val="22"/>
          <w:szCs w:val="22"/>
        </w:rPr>
        <w:t>Perlakuan empat lubang udara (L</w:t>
      </w:r>
      <w:r w:rsidRPr="00EE48CF">
        <w:rPr>
          <w:rFonts w:asciiTheme="majorBidi" w:hAnsiTheme="majorBidi" w:cstheme="majorBidi"/>
          <w:bCs/>
          <w:color w:val="000000" w:themeColor="text1"/>
          <w:sz w:val="22"/>
          <w:szCs w:val="22"/>
          <w:vertAlign w:val="subscript"/>
        </w:rPr>
        <w:t>1</w:t>
      </w:r>
      <w:r w:rsidRPr="00EE48CF">
        <w:rPr>
          <w:rFonts w:asciiTheme="majorBidi" w:hAnsiTheme="majorBidi" w:cstheme="majorBidi"/>
          <w:bCs/>
          <w:color w:val="000000" w:themeColor="text1"/>
          <w:sz w:val="22"/>
          <w:szCs w:val="22"/>
        </w:rPr>
        <w:t xml:space="preserve">) memiliki nilai </w:t>
      </w:r>
      <w:r w:rsidRPr="00EE48CF">
        <w:rPr>
          <w:rFonts w:asciiTheme="majorBidi" w:hAnsiTheme="majorBidi" w:cstheme="majorBidi"/>
          <w:bCs/>
          <w:i/>
          <w:color w:val="000000" w:themeColor="text1"/>
          <w:sz w:val="22"/>
          <w:szCs w:val="22"/>
        </w:rPr>
        <w:t>volatile matter</w:t>
      </w:r>
      <w:r w:rsidRPr="00EE48CF">
        <w:rPr>
          <w:rFonts w:asciiTheme="majorBidi" w:hAnsiTheme="majorBidi" w:cstheme="majorBidi"/>
          <w:bCs/>
          <w:color w:val="000000" w:themeColor="text1"/>
          <w:sz w:val="22"/>
          <w:szCs w:val="22"/>
        </w:rPr>
        <w:t xml:space="preserve"> yang lebih tinggi dibandingkan dengan perlakuan sembilan </w:t>
      </w:r>
      <w:r w:rsidRPr="00EE48CF">
        <w:rPr>
          <w:rFonts w:asciiTheme="majorBidi" w:hAnsiTheme="majorBidi" w:cstheme="majorBidi"/>
          <w:bCs/>
          <w:color w:val="000000" w:themeColor="text1"/>
          <w:sz w:val="22"/>
          <w:szCs w:val="22"/>
        </w:rPr>
        <w:lastRenderedPageBreak/>
        <w:t>lubang udara (L</w:t>
      </w:r>
      <w:r w:rsidRPr="00EE48CF">
        <w:rPr>
          <w:rFonts w:asciiTheme="majorBidi" w:hAnsiTheme="majorBidi" w:cstheme="majorBidi"/>
          <w:bCs/>
          <w:color w:val="000000" w:themeColor="text1"/>
          <w:sz w:val="22"/>
          <w:szCs w:val="22"/>
          <w:vertAlign w:val="subscript"/>
        </w:rPr>
        <w:t>0</w:t>
      </w:r>
      <w:r w:rsidRPr="00EE48CF">
        <w:rPr>
          <w:rFonts w:asciiTheme="majorBidi" w:hAnsiTheme="majorBidi" w:cstheme="majorBidi"/>
          <w:bCs/>
          <w:color w:val="000000" w:themeColor="text1"/>
          <w:sz w:val="22"/>
          <w:szCs w:val="22"/>
        </w:rPr>
        <w:t>).</w:t>
      </w:r>
      <w:proofErr w:type="gramEnd"/>
      <w:r w:rsidRPr="00EE48CF">
        <w:rPr>
          <w:rFonts w:asciiTheme="majorBidi" w:hAnsiTheme="majorBidi" w:cstheme="majorBidi"/>
          <w:bCs/>
          <w:color w:val="000000" w:themeColor="text1"/>
          <w:sz w:val="22"/>
          <w:szCs w:val="22"/>
        </w:rPr>
        <w:t xml:space="preserve"> </w:t>
      </w:r>
      <w:proofErr w:type="gramStart"/>
      <w:r w:rsidRPr="00EE48CF">
        <w:rPr>
          <w:rFonts w:asciiTheme="majorBidi" w:hAnsiTheme="majorBidi" w:cstheme="majorBidi"/>
          <w:bCs/>
          <w:color w:val="000000" w:themeColor="text1"/>
          <w:sz w:val="22"/>
          <w:szCs w:val="22"/>
        </w:rPr>
        <w:t xml:space="preserve">Hal ini terjadi karena suplai udara yang lebih sedikit menyebabkan temperatur adiabatik pembakaran yang lebih rendah, sehingga material-material yang terkandung dalam tempurung kelapa selain karbon masih ada yang belum terbakar dan menjadi </w:t>
      </w:r>
      <w:r w:rsidRPr="00EE48CF">
        <w:rPr>
          <w:rFonts w:asciiTheme="majorBidi" w:hAnsiTheme="majorBidi" w:cstheme="majorBidi"/>
          <w:bCs/>
          <w:i/>
          <w:color w:val="000000" w:themeColor="text1"/>
          <w:sz w:val="22"/>
          <w:szCs w:val="22"/>
        </w:rPr>
        <w:t>volatile matter</w:t>
      </w:r>
      <w:r w:rsidRPr="00EE48CF">
        <w:rPr>
          <w:rFonts w:asciiTheme="majorBidi" w:hAnsiTheme="majorBidi" w:cstheme="majorBidi"/>
          <w:bCs/>
          <w:color w:val="000000" w:themeColor="text1"/>
          <w:sz w:val="22"/>
          <w:szCs w:val="22"/>
        </w:rPr>
        <w:t>.</w:t>
      </w:r>
      <w:proofErr w:type="gramEnd"/>
      <w:r w:rsidRPr="00EE48CF">
        <w:rPr>
          <w:rFonts w:asciiTheme="majorBidi" w:hAnsiTheme="majorBidi" w:cstheme="majorBidi"/>
          <w:bCs/>
          <w:color w:val="000000" w:themeColor="text1"/>
          <w:sz w:val="22"/>
          <w:szCs w:val="22"/>
        </w:rPr>
        <w:t xml:space="preserve"> Suplai udara yang lebih sedikit ke dalam ruang pembakaran </w:t>
      </w:r>
      <w:proofErr w:type="gramStart"/>
      <w:r w:rsidRPr="00EE48CF">
        <w:rPr>
          <w:rFonts w:asciiTheme="majorBidi" w:hAnsiTheme="majorBidi" w:cstheme="majorBidi"/>
          <w:bCs/>
          <w:color w:val="000000" w:themeColor="text1"/>
          <w:sz w:val="22"/>
          <w:szCs w:val="22"/>
        </w:rPr>
        <w:t>akan</w:t>
      </w:r>
      <w:proofErr w:type="gramEnd"/>
      <w:r w:rsidRPr="00EE48CF">
        <w:rPr>
          <w:rFonts w:asciiTheme="majorBidi" w:hAnsiTheme="majorBidi" w:cstheme="majorBidi"/>
          <w:bCs/>
          <w:color w:val="000000" w:themeColor="text1"/>
          <w:sz w:val="22"/>
          <w:szCs w:val="22"/>
        </w:rPr>
        <w:t xml:space="preserve"> memberikan hasil jumlah arang tempurung kelapa </w:t>
      </w:r>
      <w:r w:rsidRPr="00901E8D">
        <w:rPr>
          <w:rFonts w:asciiTheme="majorBidi" w:hAnsiTheme="majorBidi" w:cstheme="majorBidi"/>
          <w:bCs/>
          <w:color w:val="000000" w:themeColor="text1"/>
          <w:sz w:val="22"/>
          <w:szCs w:val="22"/>
        </w:rPr>
        <w:t xml:space="preserve">yang banyak, namun memiliki kadar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yang rendah.</w:t>
      </w:r>
    </w:p>
    <w:p w:rsidR="00EE48CF" w:rsidRPr="00901E8D" w:rsidRDefault="00EE48CF" w:rsidP="00752732">
      <w:pPr>
        <w:ind w:firstLine="720"/>
        <w:rPr>
          <w:sz w:val="22"/>
          <w:szCs w:val="22"/>
        </w:rPr>
      </w:pPr>
    </w:p>
    <w:p w:rsidR="00687731" w:rsidRPr="00901E8D" w:rsidRDefault="00687731" w:rsidP="00687731">
      <w:pPr>
        <w:jc w:val="both"/>
        <w:rPr>
          <w:rFonts w:asciiTheme="majorBidi" w:hAnsiTheme="majorBidi" w:cstheme="majorBidi"/>
          <w:b/>
          <w:bCs/>
          <w:i/>
          <w:color w:val="000000" w:themeColor="text1"/>
          <w:sz w:val="22"/>
          <w:szCs w:val="22"/>
        </w:rPr>
      </w:pPr>
      <w:r w:rsidRPr="00901E8D">
        <w:rPr>
          <w:rFonts w:asciiTheme="majorBidi" w:hAnsiTheme="majorBidi" w:cstheme="majorBidi"/>
          <w:b/>
          <w:bCs/>
          <w:i/>
          <w:color w:val="000000" w:themeColor="text1"/>
          <w:sz w:val="22"/>
          <w:szCs w:val="22"/>
        </w:rPr>
        <w:t>Fixed carbon</w:t>
      </w:r>
    </w:p>
    <w:p w:rsidR="00EE48CF" w:rsidRDefault="00901E8D" w:rsidP="00752732">
      <w:pPr>
        <w:ind w:firstLine="720"/>
        <w:rPr>
          <w:rFonts w:asciiTheme="majorBidi" w:hAnsiTheme="majorBidi" w:cstheme="majorBidi"/>
          <w:bCs/>
          <w:color w:val="000000" w:themeColor="text1"/>
          <w:sz w:val="22"/>
          <w:szCs w:val="22"/>
        </w:rPr>
      </w:pPr>
      <w:r w:rsidRPr="00901E8D">
        <w:rPr>
          <w:rFonts w:asciiTheme="majorBidi" w:hAnsiTheme="majorBidi" w:cstheme="majorBidi"/>
          <w:bCs/>
          <w:color w:val="000000" w:themeColor="text1"/>
          <w:sz w:val="22"/>
          <w:szCs w:val="22"/>
        </w:rPr>
        <w:t xml:space="preserve">Hasil pengukuran nilai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disajikan pada Gambar 8. Hasil analisis uji F yang terlihat pada Tabel 3 menunjukkan bahwa jumlah lubang udara berpengaruh nyata terhadap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sedangkan volume dan kombinasi antara jumlah lubang udara dan volume berpengaruh tidak nyata terhadap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yang ditunjukkan dengan simbol </w:t>
      </w:r>
      <w:r w:rsidRPr="00901E8D">
        <w:rPr>
          <w:rFonts w:asciiTheme="majorBidi" w:hAnsiTheme="majorBidi" w:cstheme="majorBidi"/>
          <w:bCs/>
          <w:i/>
          <w:color w:val="000000" w:themeColor="text1"/>
          <w:sz w:val="22"/>
          <w:szCs w:val="22"/>
        </w:rPr>
        <w:t>ns</w:t>
      </w:r>
      <w:r w:rsidRPr="00901E8D">
        <w:rPr>
          <w:rFonts w:asciiTheme="majorBidi" w:hAnsiTheme="majorBidi" w:cstheme="majorBidi"/>
          <w:bCs/>
          <w:color w:val="000000" w:themeColor="text1"/>
          <w:sz w:val="22"/>
          <w:szCs w:val="22"/>
        </w:rPr>
        <w:t xml:space="preserve"> pada Tabel 3. </w:t>
      </w:r>
      <w:proofErr w:type="gramStart"/>
      <w:r w:rsidRPr="00901E8D">
        <w:rPr>
          <w:rFonts w:asciiTheme="majorBidi" w:hAnsiTheme="majorBidi" w:cstheme="majorBidi"/>
          <w:bCs/>
          <w:color w:val="000000" w:themeColor="text1"/>
          <w:sz w:val="22"/>
          <w:szCs w:val="22"/>
        </w:rPr>
        <w:t>Hasil uji DMRT 5% ditunjukkan pada Tabel 7.</w:t>
      </w:r>
      <w:proofErr w:type="gramEnd"/>
    </w:p>
    <w:p w:rsidR="00901E8D" w:rsidRDefault="00901E8D" w:rsidP="00752732">
      <w:pPr>
        <w:ind w:firstLine="720"/>
        <w:rPr>
          <w:sz w:val="22"/>
          <w:szCs w:val="22"/>
        </w:rPr>
      </w:pPr>
    </w:p>
    <w:p w:rsidR="00901E8D" w:rsidRDefault="00901E8D" w:rsidP="00752732">
      <w:pPr>
        <w:ind w:firstLine="720"/>
        <w:rPr>
          <w:sz w:val="22"/>
          <w:szCs w:val="22"/>
        </w:rPr>
      </w:pPr>
      <w:r>
        <w:rPr>
          <w:noProof/>
          <w:sz w:val="22"/>
          <w:szCs w:val="22"/>
        </w:rPr>
        <w:drawing>
          <wp:anchor distT="0" distB="0" distL="114300" distR="114300" simplePos="0" relativeHeight="251675648" behindDoc="0" locked="0" layoutInCell="1" allowOverlap="1">
            <wp:simplePos x="0" y="0"/>
            <wp:positionH relativeFrom="column">
              <wp:posOffset>19570</wp:posOffset>
            </wp:positionH>
            <wp:positionV relativeFrom="paragraph">
              <wp:posOffset>4915</wp:posOffset>
            </wp:positionV>
            <wp:extent cx="2736025" cy="1805049"/>
            <wp:effectExtent l="19050" t="0" r="26225" b="4701"/>
            <wp:wrapNone/>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Default="00901E8D" w:rsidP="00752732">
      <w:pPr>
        <w:ind w:firstLine="720"/>
        <w:rPr>
          <w:sz w:val="22"/>
          <w:szCs w:val="22"/>
        </w:rPr>
      </w:pPr>
    </w:p>
    <w:p w:rsidR="00901E8D" w:rsidRPr="00901E8D" w:rsidRDefault="00901E8D" w:rsidP="00901E8D">
      <w:pPr>
        <w:pStyle w:val="Caption"/>
        <w:spacing w:after="0"/>
        <w:jc w:val="center"/>
        <w:rPr>
          <w:rFonts w:asciiTheme="majorBidi" w:hAnsiTheme="majorBidi" w:cstheme="majorBidi"/>
          <w:bCs/>
          <w:i w:val="0"/>
          <w:iCs w:val="0"/>
          <w:noProof/>
          <w:color w:val="000000" w:themeColor="text1"/>
          <w:sz w:val="22"/>
          <w:szCs w:val="22"/>
          <w:lang w:val="en-US"/>
        </w:rPr>
      </w:pPr>
      <w:r w:rsidRPr="00901E8D">
        <w:rPr>
          <w:rFonts w:asciiTheme="majorBidi" w:hAnsiTheme="majorBidi" w:cstheme="majorBidi"/>
          <w:bCs/>
          <w:i w:val="0"/>
          <w:iCs w:val="0"/>
          <w:color w:val="000000" w:themeColor="text1"/>
          <w:sz w:val="22"/>
          <w:szCs w:val="22"/>
        </w:rPr>
        <w:t xml:space="preserve">Gambar </w:t>
      </w:r>
      <w:r w:rsidRPr="00901E8D">
        <w:rPr>
          <w:rFonts w:asciiTheme="majorBidi" w:hAnsiTheme="majorBidi" w:cstheme="majorBidi"/>
          <w:bCs/>
          <w:i w:val="0"/>
          <w:iCs w:val="0"/>
          <w:color w:val="000000" w:themeColor="text1"/>
          <w:sz w:val="22"/>
          <w:szCs w:val="22"/>
        </w:rPr>
        <w:fldChar w:fldCharType="begin"/>
      </w:r>
      <w:r w:rsidRPr="00901E8D">
        <w:rPr>
          <w:rFonts w:asciiTheme="majorBidi" w:hAnsiTheme="majorBidi" w:cstheme="majorBidi"/>
          <w:bCs/>
          <w:i w:val="0"/>
          <w:iCs w:val="0"/>
          <w:color w:val="000000" w:themeColor="text1"/>
          <w:sz w:val="22"/>
          <w:szCs w:val="22"/>
        </w:rPr>
        <w:instrText xml:space="preserve"> SEQ Gambar \* ARABIC </w:instrText>
      </w:r>
      <w:r w:rsidRPr="00901E8D">
        <w:rPr>
          <w:rFonts w:asciiTheme="majorBidi" w:hAnsiTheme="majorBidi" w:cstheme="majorBidi"/>
          <w:bCs/>
          <w:i w:val="0"/>
          <w:iCs w:val="0"/>
          <w:color w:val="000000" w:themeColor="text1"/>
          <w:sz w:val="22"/>
          <w:szCs w:val="22"/>
        </w:rPr>
        <w:fldChar w:fldCharType="separate"/>
      </w:r>
      <w:r w:rsidRPr="00901E8D">
        <w:rPr>
          <w:rFonts w:asciiTheme="majorBidi" w:hAnsiTheme="majorBidi" w:cstheme="majorBidi"/>
          <w:bCs/>
          <w:i w:val="0"/>
          <w:iCs w:val="0"/>
          <w:noProof/>
          <w:color w:val="000000" w:themeColor="text1"/>
          <w:sz w:val="22"/>
          <w:szCs w:val="22"/>
        </w:rPr>
        <w:t>8</w:t>
      </w:r>
      <w:r w:rsidRPr="00901E8D">
        <w:rPr>
          <w:rFonts w:asciiTheme="majorBidi" w:hAnsiTheme="majorBidi" w:cstheme="majorBidi"/>
          <w:bCs/>
          <w:i w:val="0"/>
          <w:iCs w:val="0"/>
          <w:color w:val="000000" w:themeColor="text1"/>
          <w:sz w:val="22"/>
          <w:szCs w:val="22"/>
        </w:rPr>
        <w:fldChar w:fldCharType="end"/>
      </w:r>
      <w:r w:rsidRPr="00901E8D">
        <w:rPr>
          <w:rFonts w:asciiTheme="majorBidi" w:hAnsiTheme="majorBidi" w:cstheme="majorBidi"/>
          <w:bCs/>
          <w:i w:val="0"/>
          <w:iCs w:val="0"/>
          <w:color w:val="000000" w:themeColor="text1"/>
          <w:sz w:val="22"/>
          <w:szCs w:val="22"/>
          <w:lang w:val="en-US"/>
        </w:rPr>
        <w:t>. Fixed Carbon proses karbonisasi</w:t>
      </w:r>
    </w:p>
    <w:p w:rsidR="00901E8D" w:rsidRDefault="00901E8D" w:rsidP="00752732">
      <w:pPr>
        <w:ind w:firstLine="720"/>
        <w:rPr>
          <w:sz w:val="22"/>
          <w:szCs w:val="22"/>
        </w:rPr>
      </w:pPr>
    </w:p>
    <w:p w:rsidR="00901E8D" w:rsidRPr="00901E8D" w:rsidRDefault="00901E8D" w:rsidP="00901E8D">
      <w:pPr>
        <w:contextualSpacing/>
        <w:jc w:val="both"/>
        <w:rPr>
          <w:rFonts w:asciiTheme="majorBidi" w:hAnsiTheme="majorBidi" w:cstheme="majorBidi"/>
          <w:bCs/>
          <w:i/>
          <w:color w:val="000000" w:themeColor="text1"/>
          <w:sz w:val="22"/>
          <w:szCs w:val="22"/>
        </w:rPr>
      </w:pPr>
      <w:proofErr w:type="gramStart"/>
      <w:r w:rsidRPr="00901E8D">
        <w:rPr>
          <w:rFonts w:asciiTheme="majorBidi" w:hAnsiTheme="majorBidi" w:cstheme="majorBidi"/>
          <w:bCs/>
          <w:color w:val="000000" w:themeColor="text1"/>
          <w:sz w:val="22"/>
          <w:szCs w:val="22"/>
        </w:rPr>
        <w:t>Tabel 7.</w:t>
      </w:r>
      <w:proofErr w:type="gramEnd"/>
      <w:r w:rsidRPr="00901E8D">
        <w:rPr>
          <w:rFonts w:asciiTheme="majorBidi" w:hAnsiTheme="majorBidi" w:cstheme="majorBidi"/>
          <w:bCs/>
          <w:color w:val="000000" w:themeColor="text1"/>
          <w:sz w:val="22"/>
          <w:szCs w:val="22"/>
        </w:rPr>
        <w:t xml:space="preserve"> Hasil analisis pengaruh jumlah lubang udara terhadap </w:t>
      </w:r>
      <w:r w:rsidRPr="00901E8D">
        <w:rPr>
          <w:rFonts w:asciiTheme="majorBidi" w:hAnsiTheme="majorBidi" w:cstheme="majorBidi"/>
          <w:bCs/>
          <w:i/>
          <w:color w:val="000000" w:themeColor="text1"/>
          <w:sz w:val="22"/>
          <w:szCs w:val="22"/>
        </w:rPr>
        <w:t>fixed carbon</w:t>
      </w:r>
    </w:p>
    <w:p w:rsidR="00901E8D" w:rsidRPr="00901E8D" w:rsidRDefault="00901E8D" w:rsidP="00901E8D">
      <w:pPr>
        <w:ind w:firstLine="720"/>
        <w:jc w:val="both"/>
        <w:rPr>
          <w:sz w:val="22"/>
          <w:szCs w:val="22"/>
        </w:rPr>
      </w:pPr>
    </w:p>
    <w:tbl>
      <w:tblPr>
        <w:tblStyle w:val="TableGrid"/>
        <w:tblW w:w="4253" w:type="dxa"/>
        <w:tblInd w:w="108" w:type="dxa"/>
        <w:tblLook w:val="04A0"/>
      </w:tblPr>
      <w:tblGrid>
        <w:gridCol w:w="2154"/>
        <w:gridCol w:w="2099"/>
      </w:tblGrid>
      <w:tr w:rsidR="00901E8D" w:rsidRPr="00901E8D" w:rsidTr="00901E8D">
        <w:tc>
          <w:tcPr>
            <w:tcW w:w="2154" w:type="dxa"/>
            <w:vAlign w:val="center"/>
          </w:tcPr>
          <w:p w:rsidR="00901E8D" w:rsidRPr="00901E8D" w:rsidRDefault="00901E8D" w:rsidP="00901E8D">
            <w:pPr>
              <w:contextualSpacing/>
              <w:jc w:val="center"/>
              <w:rPr>
                <w:rFonts w:asciiTheme="majorBidi" w:hAnsiTheme="majorBidi" w:cstheme="majorBidi"/>
                <w:color w:val="000000" w:themeColor="text1"/>
                <w:sz w:val="22"/>
                <w:szCs w:val="22"/>
              </w:rPr>
            </w:pPr>
            <w:r w:rsidRPr="00901E8D">
              <w:rPr>
                <w:rFonts w:asciiTheme="majorBidi" w:hAnsiTheme="majorBidi" w:cstheme="majorBidi"/>
                <w:color w:val="000000" w:themeColor="text1"/>
                <w:sz w:val="22"/>
                <w:szCs w:val="22"/>
              </w:rPr>
              <w:t>Jumlah lubang udara</w:t>
            </w:r>
          </w:p>
        </w:tc>
        <w:tc>
          <w:tcPr>
            <w:tcW w:w="2099" w:type="dxa"/>
            <w:vAlign w:val="center"/>
          </w:tcPr>
          <w:p w:rsidR="00901E8D" w:rsidRPr="00901E8D" w:rsidRDefault="00901E8D" w:rsidP="00901E8D">
            <w:pPr>
              <w:contextualSpacing/>
              <w:jc w:val="center"/>
              <w:rPr>
                <w:rFonts w:asciiTheme="majorBidi" w:hAnsiTheme="majorBidi" w:cstheme="majorBidi"/>
                <w:color w:val="000000" w:themeColor="text1"/>
                <w:sz w:val="22"/>
                <w:szCs w:val="22"/>
              </w:rPr>
            </w:pPr>
            <w:r w:rsidRPr="00901E8D">
              <w:rPr>
                <w:rFonts w:asciiTheme="majorBidi" w:hAnsiTheme="majorBidi" w:cstheme="majorBidi"/>
                <w:i/>
                <w:color w:val="000000" w:themeColor="text1"/>
                <w:sz w:val="22"/>
                <w:szCs w:val="22"/>
              </w:rPr>
              <w:t>Fixed carbon</w:t>
            </w:r>
            <w:r w:rsidRPr="00901E8D">
              <w:rPr>
                <w:rFonts w:asciiTheme="majorBidi" w:hAnsiTheme="majorBidi" w:cstheme="majorBidi"/>
                <w:color w:val="000000" w:themeColor="text1"/>
                <w:sz w:val="22"/>
                <w:szCs w:val="22"/>
              </w:rPr>
              <w:t xml:space="preserve"> (%)</w:t>
            </w:r>
          </w:p>
        </w:tc>
      </w:tr>
      <w:tr w:rsidR="00901E8D" w:rsidRPr="00901E8D" w:rsidTr="00901E8D">
        <w:tc>
          <w:tcPr>
            <w:tcW w:w="2154" w:type="dxa"/>
            <w:vAlign w:val="center"/>
          </w:tcPr>
          <w:p w:rsidR="00901E8D" w:rsidRPr="00901E8D" w:rsidRDefault="00901E8D" w:rsidP="00901E8D">
            <w:pPr>
              <w:contextualSpacing/>
              <w:jc w:val="both"/>
              <w:rPr>
                <w:rFonts w:asciiTheme="majorBidi" w:hAnsiTheme="majorBidi" w:cstheme="majorBidi"/>
                <w:color w:val="000000" w:themeColor="text1"/>
                <w:sz w:val="22"/>
                <w:szCs w:val="22"/>
              </w:rPr>
            </w:pPr>
            <w:r w:rsidRPr="00901E8D">
              <w:rPr>
                <w:rFonts w:asciiTheme="majorBidi" w:hAnsiTheme="majorBidi" w:cstheme="majorBidi"/>
                <w:color w:val="000000" w:themeColor="text1"/>
                <w:sz w:val="22"/>
                <w:szCs w:val="22"/>
              </w:rPr>
              <w:t>L</w:t>
            </w:r>
            <w:r w:rsidRPr="00901E8D">
              <w:rPr>
                <w:rFonts w:asciiTheme="majorBidi" w:hAnsiTheme="majorBidi" w:cstheme="majorBidi"/>
                <w:color w:val="000000" w:themeColor="text1"/>
                <w:sz w:val="22"/>
                <w:szCs w:val="22"/>
                <w:vertAlign w:val="subscript"/>
              </w:rPr>
              <w:t>0</w:t>
            </w:r>
          </w:p>
          <w:p w:rsidR="00901E8D" w:rsidRPr="00901E8D" w:rsidRDefault="00901E8D" w:rsidP="00901E8D">
            <w:pPr>
              <w:contextualSpacing/>
              <w:jc w:val="both"/>
              <w:rPr>
                <w:rFonts w:asciiTheme="majorBidi" w:hAnsiTheme="majorBidi" w:cstheme="majorBidi"/>
                <w:color w:val="000000" w:themeColor="text1"/>
                <w:sz w:val="22"/>
                <w:szCs w:val="22"/>
              </w:rPr>
            </w:pPr>
            <w:r w:rsidRPr="00901E8D">
              <w:rPr>
                <w:rFonts w:asciiTheme="majorBidi" w:hAnsiTheme="majorBidi" w:cstheme="majorBidi"/>
                <w:color w:val="000000" w:themeColor="text1"/>
                <w:sz w:val="22"/>
                <w:szCs w:val="22"/>
              </w:rPr>
              <w:t>L</w:t>
            </w:r>
            <w:r w:rsidRPr="00901E8D">
              <w:rPr>
                <w:rFonts w:asciiTheme="majorBidi" w:hAnsiTheme="majorBidi" w:cstheme="majorBidi"/>
                <w:color w:val="000000" w:themeColor="text1"/>
                <w:sz w:val="22"/>
                <w:szCs w:val="22"/>
                <w:vertAlign w:val="subscript"/>
              </w:rPr>
              <w:t>1</w:t>
            </w:r>
          </w:p>
        </w:tc>
        <w:tc>
          <w:tcPr>
            <w:tcW w:w="2099" w:type="dxa"/>
            <w:vAlign w:val="center"/>
          </w:tcPr>
          <w:p w:rsidR="00901E8D" w:rsidRPr="00901E8D" w:rsidRDefault="00901E8D" w:rsidP="00901E8D">
            <w:pPr>
              <w:contextualSpacing/>
              <w:jc w:val="both"/>
              <w:rPr>
                <w:rFonts w:asciiTheme="majorBidi" w:hAnsiTheme="majorBidi" w:cstheme="majorBidi"/>
                <w:color w:val="000000" w:themeColor="text1"/>
                <w:sz w:val="22"/>
                <w:szCs w:val="22"/>
              </w:rPr>
            </w:pPr>
            <w:r w:rsidRPr="00901E8D">
              <w:rPr>
                <w:rFonts w:asciiTheme="majorBidi" w:hAnsiTheme="majorBidi" w:cstheme="majorBidi"/>
                <w:color w:val="000000" w:themeColor="text1"/>
                <w:sz w:val="22"/>
                <w:szCs w:val="22"/>
              </w:rPr>
              <w:t>74,9 a</w:t>
            </w:r>
          </w:p>
          <w:p w:rsidR="00901E8D" w:rsidRPr="00901E8D" w:rsidRDefault="00901E8D" w:rsidP="00901E8D">
            <w:pPr>
              <w:contextualSpacing/>
              <w:jc w:val="both"/>
              <w:rPr>
                <w:rFonts w:asciiTheme="majorBidi" w:hAnsiTheme="majorBidi" w:cstheme="majorBidi"/>
                <w:color w:val="000000" w:themeColor="text1"/>
                <w:sz w:val="22"/>
                <w:szCs w:val="22"/>
              </w:rPr>
            </w:pPr>
            <w:r w:rsidRPr="00901E8D">
              <w:rPr>
                <w:rFonts w:asciiTheme="majorBidi" w:hAnsiTheme="majorBidi" w:cstheme="majorBidi"/>
                <w:color w:val="000000" w:themeColor="text1"/>
                <w:sz w:val="22"/>
                <w:szCs w:val="22"/>
              </w:rPr>
              <w:t>70,3 b</w:t>
            </w:r>
          </w:p>
        </w:tc>
      </w:tr>
    </w:tbl>
    <w:p w:rsidR="00901E8D" w:rsidRPr="00901E8D" w:rsidRDefault="00901E8D" w:rsidP="00901E8D">
      <w:pPr>
        <w:jc w:val="both"/>
        <w:rPr>
          <w:rFonts w:asciiTheme="majorBidi" w:hAnsiTheme="majorBidi" w:cstheme="majorBidi"/>
          <w:bCs/>
          <w:color w:val="000000" w:themeColor="text1"/>
          <w:sz w:val="22"/>
          <w:szCs w:val="22"/>
        </w:rPr>
      </w:pPr>
      <w:r w:rsidRPr="00901E8D">
        <w:rPr>
          <w:rFonts w:asciiTheme="majorBidi" w:hAnsiTheme="majorBidi" w:cstheme="majorBidi"/>
          <w:color w:val="000000" w:themeColor="text1"/>
          <w:sz w:val="22"/>
          <w:szCs w:val="22"/>
        </w:rPr>
        <w:t xml:space="preserve">Keterangan: angka yang diikuti huruf yang </w:t>
      </w:r>
      <w:proofErr w:type="gramStart"/>
      <w:r w:rsidRPr="00901E8D">
        <w:rPr>
          <w:rFonts w:asciiTheme="majorBidi" w:hAnsiTheme="majorBidi" w:cstheme="majorBidi"/>
          <w:color w:val="000000" w:themeColor="text1"/>
          <w:sz w:val="22"/>
          <w:szCs w:val="22"/>
        </w:rPr>
        <w:t>sama</w:t>
      </w:r>
      <w:proofErr w:type="gramEnd"/>
      <w:r w:rsidRPr="00901E8D">
        <w:rPr>
          <w:rFonts w:asciiTheme="majorBidi" w:hAnsiTheme="majorBidi" w:cstheme="majorBidi"/>
          <w:color w:val="000000" w:themeColor="text1"/>
          <w:sz w:val="22"/>
          <w:szCs w:val="22"/>
        </w:rPr>
        <w:t xml:space="preserve"> tidak berbeda nyata pada DMRT 5%.</w:t>
      </w:r>
      <w:r w:rsidRPr="00901E8D">
        <w:rPr>
          <w:rFonts w:asciiTheme="majorBidi" w:hAnsiTheme="majorBidi" w:cstheme="majorBidi"/>
          <w:bCs/>
          <w:color w:val="000000" w:themeColor="text1"/>
          <w:sz w:val="22"/>
          <w:szCs w:val="22"/>
        </w:rPr>
        <w:t xml:space="preserve"> </w:t>
      </w:r>
    </w:p>
    <w:p w:rsidR="00901E8D" w:rsidRPr="00901E8D" w:rsidRDefault="00901E8D" w:rsidP="00901E8D">
      <w:pPr>
        <w:pStyle w:val="ListParagraph"/>
        <w:spacing w:after="0" w:line="240" w:lineRule="auto"/>
        <w:ind w:left="426"/>
        <w:jc w:val="both"/>
        <w:rPr>
          <w:rFonts w:asciiTheme="majorBidi" w:hAnsiTheme="majorBidi" w:cstheme="majorBidi"/>
          <w:b/>
          <w:bCs/>
          <w:iCs/>
          <w:color w:val="000000" w:themeColor="text1"/>
        </w:rPr>
      </w:pPr>
    </w:p>
    <w:p w:rsidR="00EE48CF" w:rsidRPr="00901E8D" w:rsidRDefault="00901E8D" w:rsidP="00901E8D">
      <w:pPr>
        <w:ind w:firstLine="720"/>
        <w:jc w:val="both"/>
        <w:rPr>
          <w:rFonts w:asciiTheme="majorBidi" w:hAnsiTheme="majorBidi" w:cstheme="majorBidi"/>
          <w:bCs/>
          <w:color w:val="000000" w:themeColor="text1"/>
          <w:sz w:val="22"/>
          <w:szCs w:val="22"/>
        </w:rPr>
      </w:pPr>
      <w:r w:rsidRPr="00901E8D">
        <w:rPr>
          <w:rFonts w:asciiTheme="majorBidi" w:hAnsiTheme="majorBidi" w:cstheme="majorBidi"/>
          <w:bCs/>
          <w:color w:val="000000" w:themeColor="text1"/>
          <w:sz w:val="22"/>
          <w:szCs w:val="22"/>
        </w:rPr>
        <w:t xml:space="preserve">Hasil uji DMRT dengan taraf 5% menunjukan perlakuan jumlah lubang udara berpengaruh terhadap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yang dihasilkan oleh arang tempurung kelapa. Perlakuan sembilan lubang udara (L</w:t>
      </w:r>
      <w:r w:rsidRPr="00901E8D">
        <w:rPr>
          <w:rFonts w:asciiTheme="majorBidi" w:hAnsiTheme="majorBidi" w:cstheme="majorBidi"/>
          <w:bCs/>
          <w:color w:val="000000" w:themeColor="text1"/>
          <w:sz w:val="22"/>
          <w:szCs w:val="22"/>
          <w:vertAlign w:val="subscript"/>
        </w:rPr>
        <w:t>0</w:t>
      </w:r>
      <w:r w:rsidRPr="00901E8D">
        <w:rPr>
          <w:rFonts w:asciiTheme="majorBidi" w:hAnsiTheme="majorBidi" w:cstheme="majorBidi"/>
          <w:bCs/>
          <w:color w:val="000000" w:themeColor="text1"/>
          <w:sz w:val="22"/>
          <w:szCs w:val="22"/>
        </w:rPr>
        <w:t xml:space="preserve">) memiliki </w:t>
      </w:r>
      <w:proofErr w:type="gramStart"/>
      <w:r w:rsidRPr="00901E8D">
        <w:rPr>
          <w:rFonts w:asciiTheme="majorBidi" w:hAnsiTheme="majorBidi" w:cstheme="majorBidi"/>
          <w:bCs/>
          <w:color w:val="000000" w:themeColor="text1"/>
          <w:sz w:val="22"/>
          <w:szCs w:val="22"/>
        </w:rPr>
        <w:t>kadar</w:t>
      </w:r>
      <w:proofErr w:type="gramEnd"/>
      <w:r w:rsidRPr="00901E8D">
        <w:rPr>
          <w:rFonts w:asciiTheme="majorBidi" w:hAnsiTheme="majorBidi" w:cstheme="majorBidi"/>
          <w:bCs/>
          <w:color w:val="000000" w:themeColor="text1"/>
          <w:sz w:val="22"/>
          <w:szCs w:val="22"/>
        </w:rPr>
        <w:t xml:space="preserve"> </w:t>
      </w:r>
      <w:r w:rsidRPr="00901E8D">
        <w:rPr>
          <w:rFonts w:asciiTheme="majorBidi" w:hAnsiTheme="majorBidi" w:cstheme="majorBidi"/>
          <w:bCs/>
          <w:i/>
          <w:color w:val="000000" w:themeColor="text1"/>
          <w:sz w:val="22"/>
          <w:szCs w:val="22"/>
        </w:rPr>
        <w:t>fixed carbon</w:t>
      </w:r>
      <w:r w:rsidRPr="00901E8D">
        <w:rPr>
          <w:rFonts w:asciiTheme="majorBidi" w:hAnsiTheme="majorBidi" w:cstheme="majorBidi"/>
          <w:bCs/>
          <w:color w:val="000000" w:themeColor="text1"/>
          <w:sz w:val="22"/>
          <w:szCs w:val="22"/>
        </w:rPr>
        <w:t xml:space="preserve"> yang lebih tinggi dibandingkan dengan perlakuan empat lubang udara (L</w:t>
      </w:r>
      <w:r w:rsidRPr="00901E8D">
        <w:rPr>
          <w:rFonts w:asciiTheme="majorBidi" w:hAnsiTheme="majorBidi" w:cstheme="majorBidi"/>
          <w:bCs/>
          <w:color w:val="000000" w:themeColor="text1"/>
          <w:sz w:val="22"/>
          <w:szCs w:val="22"/>
          <w:vertAlign w:val="subscript"/>
        </w:rPr>
        <w:t>1</w:t>
      </w:r>
      <w:r w:rsidRPr="00901E8D">
        <w:rPr>
          <w:rFonts w:asciiTheme="majorBidi" w:hAnsiTheme="majorBidi" w:cstheme="majorBidi"/>
          <w:bCs/>
          <w:color w:val="000000" w:themeColor="text1"/>
          <w:sz w:val="22"/>
          <w:szCs w:val="22"/>
        </w:rPr>
        <w:t xml:space="preserve">). Hal ini disebabkan suplai udara yang </w:t>
      </w:r>
      <w:r w:rsidRPr="00901E8D">
        <w:rPr>
          <w:rFonts w:asciiTheme="majorBidi" w:hAnsiTheme="majorBidi" w:cstheme="majorBidi"/>
          <w:bCs/>
          <w:color w:val="000000" w:themeColor="text1"/>
          <w:sz w:val="22"/>
          <w:szCs w:val="22"/>
        </w:rPr>
        <w:lastRenderedPageBreak/>
        <w:t xml:space="preserve">masuk kedalam ruang pembakaran </w:t>
      </w:r>
      <w:r w:rsidRPr="00901E8D">
        <w:rPr>
          <w:rFonts w:asciiTheme="majorBidi" w:hAnsiTheme="majorBidi" w:cstheme="majorBidi"/>
          <w:bCs/>
          <w:i/>
          <w:color w:val="000000" w:themeColor="text1"/>
          <w:sz w:val="22"/>
          <w:szCs w:val="22"/>
        </w:rPr>
        <w:t>drum kiln</w:t>
      </w:r>
      <w:r w:rsidRPr="00901E8D">
        <w:rPr>
          <w:rFonts w:asciiTheme="majorBidi" w:hAnsiTheme="majorBidi" w:cstheme="majorBidi"/>
          <w:bCs/>
          <w:color w:val="000000" w:themeColor="text1"/>
          <w:sz w:val="22"/>
          <w:szCs w:val="22"/>
        </w:rPr>
        <w:t xml:space="preserve"> lebih banyak, sehingga tempurung kelapa yang ada dalam </w:t>
      </w:r>
      <w:r w:rsidRPr="00901E8D">
        <w:rPr>
          <w:rFonts w:asciiTheme="majorBidi" w:hAnsiTheme="majorBidi" w:cstheme="majorBidi"/>
          <w:bCs/>
          <w:i/>
          <w:color w:val="000000" w:themeColor="text1"/>
          <w:sz w:val="22"/>
          <w:szCs w:val="22"/>
        </w:rPr>
        <w:t>drum kiln</w:t>
      </w:r>
      <w:r w:rsidRPr="00901E8D">
        <w:rPr>
          <w:rFonts w:asciiTheme="majorBidi" w:hAnsiTheme="majorBidi" w:cstheme="majorBidi"/>
          <w:bCs/>
          <w:color w:val="000000" w:themeColor="text1"/>
          <w:sz w:val="22"/>
          <w:szCs w:val="22"/>
        </w:rPr>
        <w:t xml:space="preserve"> terbakar secara merata dan material-material yang terkandung dalam tempurung kelapa selain karbon </w:t>
      </w:r>
      <w:proofErr w:type="gramStart"/>
      <w:r w:rsidRPr="00901E8D">
        <w:rPr>
          <w:rFonts w:asciiTheme="majorBidi" w:hAnsiTheme="majorBidi" w:cstheme="majorBidi"/>
          <w:bCs/>
          <w:color w:val="000000" w:themeColor="text1"/>
          <w:sz w:val="22"/>
          <w:szCs w:val="22"/>
        </w:rPr>
        <w:t>akan</w:t>
      </w:r>
      <w:proofErr w:type="gramEnd"/>
      <w:r w:rsidRPr="00901E8D">
        <w:rPr>
          <w:rFonts w:asciiTheme="majorBidi" w:hAnsiTheme="majorBidi" w:cstheme="majorBidi"/>
          <w:bCs/>
          <w:color w:val="000000" w:themeColor="text1"/>
          <w:sz w:val="22"/>
          <w:szCs w:val="22"/>
        </w:rPr>
        <w:t xml:space="preserve"> terbakar habis</w:t>
      </w:r>
    </w:p>
    <w:p w:rsidR="00901E8D" w:rsidRPr="00901E8D" w:rsidRDefault="00901E8D" w:rsidP="00901E8D">
      <w:pPr>
        <w:jc w:val="both"/>
        <w:rPr>
          <w:rFonts w:asciiTheme="majorBidi" w:hAnsiTheme="majorBidi" w:cstheme="majorBidi"/>
          <w:bCs/>
          <w:color w:val="000000" w:themeColor="text1"/>
          <w:sz w:val="22"/>
          <w:szCs w:val="22"/>
        </w:rPr>
      </w:pPr>
    </w:p>
    <w:p w:rsidR="00901E8D" w:rsidRPr="00901E8D" w:rsidRDefault="00901E8D" w:rsidP="00901E8D">
      <w:pPr>
        <w:jc w:val="both"/>
        <w:rPr>
          <w:rFonts w:asciiTheme="majorBidi" w:hAnsiTheme="majorBidi" w:cstheme="majorBidi"/>
          <w:b/>
          <w:bCs/>
          <w:iCs/>
          <w:color w:val="000000" w:themeColor="text1"/>
          <w:sz w:val="22"/>
          <w:szCs w:val="22"/>
        </w:rPr>
      </w:pPr>
      <w:r w:rsidRPr="00901E8D">
        <w:rPr>
          <w:rFonts w:asciiTheme="majorBidi" w:hAnsiTheme="majorBidi" w:cstheme="majorBidi"/>
          <w:b/>
          <w:bCs/>
          <w:iCs/>
          <w:color w:val="000000" w:themeColor="text1"/>
          <w:sz w:val="22"/>
          <w:szCs w:val="22"/>
        </w:rPr>
        <w:t>Waktu proses karbonisasi</w:t>
      </w:r>
    </w:p>
    <w:p w:rsidR="00901E8D" w:rsidRPr="00901E8D" w:rsidRDefault="00901E8D" w:rsidP="00901E8D">
      <w:pPr>
        <w:ind w:firstLine="567"/>
        <w:jc w:val="both"/>
        <w:rPr>
          <w:rFonts w:asciiTheme="majorBidi" w:hAnsiTheme="majorBidi" w:cstheme="majorBidi"/>
          <w:bCs/>
          <w:color w:val="000000" w:themeColor="text1"/>
          <w:sz w:val="22"/>
          <w:szCs w:val="22"/>
        </w:rPr>
      </w:pPr>
      <w:r w:rsidRPr="00901E8D">
        <w:rPr>
          <w:rFonts w:asciiTheme="majorBidi" w:hAnsiTheme="majorBidi" w:cstheme="majorBidi"/>
          <w:bCs/>
          <w:color w:val="000000" w:themeColor="text1"/>
          <w:sz w:val="22"/>
          <w:szCs w:val="22"/>
        </w:rPr>
        <w:t xml:space="preserve">Hasil pengukuran lamanya proses karbonisasi disajikan pada Gambar 9. </w:t>
      </w:r>
    </w:p>
    <w:p w:rsidR="00901E8D" w:rsidRDefault="00901E8D" w:rsidP="00901E8D">
      <w:pPr>
        <w:jc w:val="both"/>
        <w:rPr>
          <w:sz w:val="22"/>
          <w:szCs w:val="22"/>
        </w:rPr>
      </w:pPr>
      <w:r>
        <w:rPr>
          <w:noProof/>
          <w:sz w:val="22"/>
          <w:szCs w:val="22"/>
        </w:rPr>
        <w:drawing>
          <wp:anchor distT="0" distB="0" distL="114300" distR="114300" simplePos="0" relativeHeight="251677696" behindDoc="0" locked="0" layoutInCell="1" allowOverlap="1">
            <wp:simplePos x="0" y="0"/>
            <wp:positionH relativeFrom="margin">
              <wp:posOffset>3019425</wp:posOffset>
            </wp:positionH>
            <wp:positionV relativeFrom="paragraph">
              <wp:posOffset>114935</wp:posOffset>
            </wp:positionV>
            <wp:extent cx="2887345" cy="1811655"/>
            <wp:effectExtent l="19050" t="0" r="27305" b="0"/>
            <wp:wrapNone/>
            <wp:docPr id="5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Default="00901E8D" w:rsidP="00901E8D">
      <w:pPr>
        <w:jc w:val="both"/>
        <w:rPr>
          <w:sz w:val="22"/>
          <w:szCs w:val="22"/>
        </w:rPr>
      </w:pPr>
    </w:p>
    <w:p w:rsidR="00901E8D" w:rsidRPr="00901E8D" w:rsidRDefault="00901E8D" w:rsidP="00901E8D">
      <w:pPr>
        <w:pStyle w:val="Caption"/>
        <w:jc w:val="center"/>
        <w:rPr>
          <w:rFonts w:asciiTheme="majorBidi" w:hAnsiTheme="majorBidi" w:cstheme="majorBidi"/>
          <w:bCs/>
          <w:i w:val="0"/>
          <w:iCs w:val="0"/>
          <w:noProof/>
          <w:color w:val="000000" w:themeColor="text1"/>
          <w:sz w:val="22"/>
          <w:szCs w:val="22"/>
          <w:lang w:val="en-US"/>
        </w:rPr>
      </w:pPr>
      <w:r w:rsidRPr="00901E8D">
        <w:rPr>
          <w:rFonts w:asciiTheme="majorBidi" w:hAnsiTheme="majorBidi" w:cstheme="majorBidi"/>
          <w:bCs/>
          <w:i w:val="0"/>
          <w:iCs w:val="0"/>
          <w:color w:val="000000" w:themeColor="text1"/>
          <w:sz w:val="22"/>
          <w:szCs w:val="22"/>
        </w:rPr>
        <w:t xml:space="preserve">Gambar </w:t>
      </w:r>
      <w:r w:rsidRPr="00901E8D">
        <w:rPr>
          <w:rFonts w:asciiTheme="majorBidi" w:hAnsiTheme="majorBidi" w:cstheme="majorBidi"/>
          <w:bCs/>
          <w:i w:val="0"/>
          <w:iCs w:val="0"/>
          <w:color w:val="000000" w:themeColor="text1"/>
          <w:sz w:val="22"/>
          <w:szCs w:val="22"/>
        </w:rPr>
        <w:fldChar w:fldCharType="begin"/>
      </w:r>
      <w:r w:rsidRPr="00901E8D">
        <w:rPr>
          <w:rFonts w:asciiTheme="majorBidi" w:hAnsiTheme="majorBidi" w:cstheme="majorBidi"/>
          <w:bCs/>
          <w:i w:val="0"/>
          <w:iCs w:val="0"/>
          <w:color w:val="000000" w:themeColor="text1"/>
          <w:sz w:val="22"/>
          <w:szCs w:val="22"/>
        </w:rPr>
        <w:instrText xml:space="preserve"> SEQ Gambar \* ARABIC </w:instrText>
      </w:r>
      <w:r w:rsidRPr="00901E8D">
        <w:rPr>
          <w:rFonts w:asciiTheme="majorBidi" w:hAnsiTheme="majorBidi" w:cstheme="majorBidi"/>
          <w:bCs/>
          <w:i w:val="0"/>
          <w:iCs w:val="0"/>
          <w:color w:val="000000" w:themeColor="text1"/>
          <w:sz w:val="22"/>
          <w:szCs w:val="22"/>
        </w:rPr>
        <w:fldChar w:fldCharType="separate"/>
      </w:r>
      <w:r w:rsidRPr="00901E8D">
        <w:rPr>
          <w:rFonts w:asciiTheme="majorBidi" w:hAnsiTheme="majorBidi" w:cstheme="majorBidi"/>
          <w:bCs/>
          <w:i w:val="0"/>
          <w:iCs w:val="0"/>
          <w:noProof/>
          <w:color w:val="000000" w:themeColor="text1"/>
          <w:sz w:val="22"/>
          <w:szCs w:val="22"/>
        </w:rPr>
        <w:t>9</w:t>
      </w:r>
      <w:r w:rsidRPr="00901E8D">
        <w:rPr>
          <w:rFonts w:asciiTheme="majorBidi" w:hAnsiTheme="majorBidi" w:cstheme="majorBidi"/>
          <w:bCs/>
          <w:i w:val="0"/>
          <w:iCs w:val="0"/>
          <w:color w:val="000000" w:themeColor="text1"/>
          <w:sz w:val="22"/>
          <w:szCs w:val="22"/>
        </w:rPr>
        <w:fldChar w:fldCharType="end"/>
      </w:r>
      <w:r w:rsidRPr="00901E8D">
        <w:rPr>
          <w:rFonts w:asciiTheme="majorBidi" w:hAnsiTheme="majorBidi" w:cstheme="majorBidi"/>
          <w:bCs/>
          <w:i w:val="0"/>
          <w:iCs w:val="0"/>
          <w:color w:val="000000" w:themeColor="text1"/>
          <w:sz w:val="22"/>
          <w:szCs w:val="22"/>
          <w:lang w:val="en-US"/>
        </w:rPr>
        <w:t xml:space="preserve"> Waktu proses karbonisasi</w:t>
      </w:r>
    </w:p>
    <w:p w:rsidR="00901E8D" w:rsidRPr="00901E8D" w:rsidRDefault="00901E8D" w:rsidP="00901E8D">
      <w:pPr>
        <w:pStyle w:val="ListParagraph"/>
        <w:spacing w:after="0" w:line="240" w:lineRule="auto"/>
        <w:ind w:left="0" w:firstLine="567"/>
        <w:jc w:val="both"/>
        <w:rPr>
          <w:rFonts w:asciiTheme="majorBidi" w:hAnsiTheme="majorBidi" w:cstheme="majorBidi"/>
          <w:bCs/>
          <w:color w:val="000000" w:themeColor="text1"/>
        </w:rPr>
      </w:pPr>
      <w:r w:rsidRPr="00901E8D">
        <w:rPr>
          <w:rFonts w:asciiTheme="majorBidi" w:hAnsiTheme="majorBidi" w:cstheme="majorBidi"/>
          <w:bCs/>
          <w:color w:val="000000" w:themeColor="text1"/>
        </w:rPr>
        <w:t xml:space="preserve">Hasil analisis uji F yang terlihat pada Tabel 3 menunjukkan jumlah lubang udara dan volume memberikan pengaruh nyata terhadap lamanya waktu karbonisasi. Sedangkan kombinasi jumlah lubang udara dengan volume tidak berpengaruh nyata terhadap lamanya waktu proses karbonisasi, hal ini ditandai dengan simbol </w:t>
      </w:r>
      <w:r w:rsidRPr="00901E8D">
        <w:rPr>
          <w:rFonts w:asciiTheme="majorBidi" w:hAnsiTheme="majorBidi" w:cstheme="majorBidi"/>
          <w:bCs/>
          <w:i/>
          <w:color w:val="000000" w:themeColor="text1"/>
        </w:rPr>
        <w:t>ns</w:t>
      </w:r>
      <w:r w:rsidRPr="00901E8D">
        <w:rPr>
          <w:rFonts w:asciiTheme="majorBidi" w:hAnsiTheme="majorBidi" w:cstheme="majorBidi"/>
          <w:bCs/>
          <w:color w:val="000000" w:themeColor="text1"/>
        </w:rPr>
        <w:t xml:space="preserve"> pada Tabel 3. Hasil uji DMRT 5% ditunjukkan pada Tabel 8 dan Tabel 9.</w:t>
      </w:r>
    </w:p>
    <w:p w:rsidR="00901E8D" w:rsidRPr="00901E8D" w:rsidRDefault="00901E8D" w:rsidP="00901E8D">
      <w:pPr>
        <w:jc w:val="both"/>
        <w:rPr>
          <w:sz w:val="22"/>
          <w:szCs w:val="22"/>
        </w:rPr>
      </w:pPr>
    </w:p>
    <w:p w:rsidR="00901E8D" w:rsidRDefault="00901E8D" w:rsidP="00901E8D">
      <w:pPr>
        <w:ind w:left="993" w:hanging="993"/>
        <w:jc w:val="both"/>
        <w:rPr>
          <w:rFonts w:asciiTheme="majorBidi" w:hAnsiTheme="majorBidi" w:cstheme="majorBidi"/>
          <w:color w:val="000000" w:themeColor="text1"/>
          <w:sz w:val="22"/>
          <w:szCs w:val="22"/>
        </w:rPr>
      </w:pPr>
      <w:proofErr w:type="gramStart"/>
      <w:r w:rsidRPr="00901E8D">
        <w:rPr>
          <w:rFonts w:asciiTheme="majorBidi" w:hAnsiTheme="majorBidi" w:cstheme="majorBidi"/>
          <w:color w:val="000000" w:themeColor="text1"/>
          <w:sz w:val="22"/>
          <w:szCs w:val="22"/>
        </w:rPr>
        <w:t>Tabel 8.</w:t>
      </w:r>
      <w:proofErr w:type="gramEnd"/>
      <w:r w:rsidRPr="00901E8D">
        <w:rPr>
          <w:rFonts w:asciiTheme="majorBidi" w:hAnsiTheme="majorBidi" w:cstheme="majorBidi"/>
          <w:color w:val="000000" w:themeColor="text1"/>
          <w:sz w:val="22"/>
          <w:szCs w:val="22"/>
        </w:rPr>
        <w:t xml:space="preserve"> Hasil analisis pengaruh jumlah lubang udara terhadap lamanya </w:t>
      </w:r>
      <w:proofErr w:type="gramStart"/>
      <w:r w:rsidRPr="00901E8D">
        <w:rPr>
          <w:rFonts w:asciiTheme="majorBidi" w:hAnsiTheme="majorBidi" w:cstheme="majorBidi"/>
          <w:color w:val="000000" w:themeColor="text1"/>
          <w:sz w:val="22"/>
          <w:szCs w:val="22"/>
        </w:rPr>
        <w:t>waktu  proses</w:t>
      </w:r>
      <w:proofErr w:type="gramEnd"/>
      <w:r w:rsidRPr="00901E8D">
        <w:rPr>
          <w:rFonts w:asciiTheme="majorBidi" w:hAnsiTheme="majorBidi" w:cstheme="majorBidi"/>
          <w:color w:val="000000" w:themeColor="text1"/>
          <w:sz w:val="22"/>
          <w:szCs w:val="22"/>
        </w:rPr>
        <w:t xml:space="preserve"> karbonisasi</w:t>
      </w:r>
    </w:p>
    <w:p w:rsidR="00E532C9" w:rsidRPr="00901E8D" w:rsidRDefault="00E532C9" w:rsidP="00901E8D">
      <w:pPr>
        <w:ind w:left="993" w:hanging="993"/>
        <w:jc w:val="both"/>
        <w:rPr>
          <w:rFonts w:asciiTheme="majorBidi" w:hAnsiTheme="majorBidi" w:cstheme="majorBidi"/>
          <w:color w:val="000000" w:themeColor="text1"/>
          <w:sz w:val="22"/>
          <w:szCs w:val="22"/>
        </w:rPr>
      </w:pPr>
    </w:p>
    <w:tbl>
      <w:tblPr>
        <w:tblStyle w:val="TableGrid"/>
        <w:tblW w:w="4524" w:type="dxa"/>
        <w:tblLook w:val="04A0"/>
      </w:tblPr>
      <w:tblGrid>
        <w:gridCol w:w="2262"/>
        <w:gridCol w:w="2262"/>
      </w:tblGrid>
      <w:tr w:rsidR="00901E8D" w:rsidTr="00901E8D">
        <w:tc>
          <w:tcPr>
            <w:tcW w:w="2262" w:type="dxa"/>
            <w:vAlign w:val="center"/>
          </w:tcPr>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Perlakuan</w:t>
            </w:r>
          </w:p>
        </w:tc>
        <w:tc>
          <w:tcPr>
            <w:tcW w:w="2262" w:type="dxa"/>
            <w:vAlign w:val="center"/>
          </w:tcPr>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Lamanya waktu proses karbonisasi (menit)</w:t>
            </w:r>
          </w:p>
        </w:tc>
      </w:tr>
      <w:tr w:rsidR="00901E8D" w:rsidTr="00901E8D">
        <w:tc>
          <w:tcPr>
            <w:tcW w:w="2262" w:type="dxa"/>
            <w:vAlign w:val="center"/>
          </w:tcPr>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L</w:t>
            </w:r>
            <w:r w:rsidRPr="00BC4E5C">
              <w:rPr>
                <w:rFonts w:asciiTheme="majorBidi" w:hAnsiTheme="majorBidi" w:cstheme="majorBidi"/>
                <w:color w:val="000000" w:themeColor="text1"/>
                <w:sz w:val="20"/>
                <w:szCs w:val="20"/>
                <w:vertAlign w:val="subscript"/>
              </w:rPr>
              <w:t>0</w:t>
            </w:r>
          </w:p>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L</w:t>
            </w:r>
            <w:r w:rsidRPr="00BC4E5C">
              <w:rPr>
                <w:rFonts w:asciiTheme="majorBidi" w:hAnsiTheme="majorBidi" w:cstheme="majorBidi"/>
                <w:color w:val="000000" w:themeColor="text1"/>
                <w:sz w:val="20"/>
                <w:szCs w:val="20"/>
                <w:vertAlign w:val="subscript"/>
              </w:rPr>
              <w:t>1</w:t>
            </w:r>
          </w:p>
        </w:tc>
        <w:tc>
          <w:tcPr>
            <w:tcW w:w="2262" w:type="dxa"/>
            <w:vAlign w:val="center"/>
          </w:tcPr>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32,2 b</w:t>
            </w:r>
          </w:p>
          <w:p w:rsidR="00901E8D" w:rsidRPr="00BC4E5C" w:rsidRDefault="00901E8D" w:rsidP="00174665">
            <w:pPr>
              <w:contextualSpacing/>
              <w:jc w:val="center"/>
              <w:rPr>
                <w:rFonts w:asciiTheme="majorBidi" w:hAnsiTheme="majorBidi" w:cstheme="majorBidi"/>
                <w:color w:val="000000" w:themeColor="text1"/>
                <w:sz w:val="20"/>
                <w:szCs w:val="20"/>
              </w:rPr>
            </w:pPr>
            <w:r w:rsidRPr="00BC4E5C">
              <w:rPr>
                <w:rFonts w:asciiTheme="majorBidi" w:hAnsiTheme="majorBidi" w:cstheme="majorBidi"/>
                <w:color w:val="000000" w:themeColor="text1"/>
                <w:sz w:val="20"/>
                <w:szCs w:val="20"/>
              </w:rPr>
              <w:t>37,1 a</w:t>
            </w:r>
          </w:p>
        </w:tc>
      </w:tr>
    </w:tbl>
    <w:p w:rsidR="00901E8D" w:rsidRPr="00901E8D" w:rsidRDefault="00901E8D" w:rsidP="00901E8D">
      <w:pPr>
        <w:jc w:val="both"/>
        <w:rPr>
          <w:sz w:val="22"/>
          <w:szCs w:val="22"/>
        </w:rPr>
      </w:pPr>
    </w:p>
    <w:p w:rsidR="00E532C9" w:rsidRPr="00E532C9" w:rsidRDefault="00E532C9" w:rsidP="00E532C9">
      <w:pPr>
        <w:ind w:left="990" w:hanging="990"/>
        <w:contextualSpacing/>
        <w:jc w:val="both"/>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 xml:space="preserve">Keterangan: angka yang diikuti huruf yang </w:t>
      </w:r>
      <w:proofErr w:type="gramStart"/>
      <w:r w:rsidRPr="00E532C9">
        <w:rPr>
          <w:rFonts w:asciiTheme="majorBidi" w:hAnsiTheme="majorBidi" w:cstheme="majorBidi"/>
          <w:color w:val="000000" w:themeColor="text1"/>
          <w:sz w:val="22"/>
          <w:szCs w:val="22"/>
        </w:rPr>
        <w:t>sama</w:t>
      </w:r>
      <w:proofErr w:type="gramEnd"/>
      <w:r w:rsidRPr="00E532C9">
        <w:rPr>
          <w:rFonts w:asciiTheme="majorBidi" w:hAnsiTheme="majorBidi" w:cstheme="majorBidi"/>
          <w:color w:val="000000" w:themeColor="text1"/>
          <w:sz w:val="22"/>
          <w:szCs w:val="22"/>
        </w:rPr>
        <w:t xml:space="preserve"> tidak berbeda nyata pada DMRT 5%. </w:t>
      </w:r>
    </w:p>
    <w:p w:rsidR="00E532C9" w:rsidRPr="00E532C9" w:rsidRDefault="00E532C9" w:rsidP="00E532C9">
      <w:pPr>
        <w:ind w:firstLine="567"/>
        <w:jc w:val="both"/>
        <w:rPr>
          <w:rFonts w:asciiTheme="majorBidi" w:hAnsiTheme="majorBidi" w:cstheme="majorBidi"/>
          <w:bCs/>
          <w:color w:val="000000" w:themeColor="text1"/>
          <w:sz w:val="22"/>
          <w:szCs w:val="22"/>
        </w:rPr>
      </w:pPr>
    </w:p>
    <w:p w:rsidR="00E532C9" w:rsidRPr="00E532C9" w:rsidRDefault="00E532C9" w:rsidP="00E532C9">
      <w:pPr>
        <w:ind w:firstLine="567"/>
        <w:jc w:val="both"/>
        <w:rPr>
          <w:rFonts w:asciiTheme="majorBidi" w:hAnsiTheme="majorBidi" w:cstheme="majorBidi"/>
          <w:bCs/>
          <w:color w:val="000000" w:themeColor="text1"/>
          <w:sz w:val="22"/>
          <w:szCs w:val="22"/>
        </w:rPr>
      </w:pPr>
      <w:r w:rsidRPr="00E532C9">
        <w:rPr>
          <w:rFonts w:asciiTheme="majorBidi" w:hAnsiTheme="majorBidi" w:cstheme="majorBidi"/>
          <w:bCs/>
          <w:color w:val="000000" w:themeColor="text1"/>
          <w:sz w:val="22"/>
          <w:szCs w:val="22"/>
        </w:rPr>
        <w:t>Perlakuan sembilan lubang (L</w:t>
      </w:r>
      <w:r w:rsidRPr="00E532C9">
        <w:rPr>
          <w:rFonts w:asciiTheme="majorBidi" w:hAnsiTheme="majorBidi" w:cstheme="majorBidi"/>
          <w:bCs/>
          <w:color w:val="000000" w:themeColor="text1"/>
          <w:sz w:val="22"/>
          <w:szCs w:val="22"/>
          <w:vertAlign w:val="subscript"/>
        </w:rPr>
        <w:t>0</w:t>
      </w:r>
      <w:r w:rsidRPr="00E532C9">
        <w:rPr>
          <w:rFonts w:asciiTheme="majorBidi" w:hAnsiTheme="majorBidi" w:cstheme="majorBidi"/>
          <w:bCs/>
          <w:color w:val="000000" w:themeColor="text1"/>
          <w:sz w:val="22"/>
          <w:szCs w:val="22"/>
        </w:rPr>
        <w:t>) mempunyai waktu proses karbonisasi lebih cepat dibandingkan dengan perlakuan empat lubang (L</w:t>
      </w:r>
      <w:r w:rsidRPr="00E532C9">
        <w:rPr>
          <w:rFonts w:asciiTheme="majorBidi" w:hAnsiTheme="majorBidi" w:cstheme="majorBidi"/>
          <w:bCs/>
          <w:color w:val="000000" w:themeColor="text1"/>
          <w:sz w:val="22"/>
          <w:szCs w:val="22"/>
          <w:vertAlign w:val="subscript"/>
        </w:rPr>
        <w:t>1</w:t>
      </w:r>
      <w:r w:rsidRPr="00E532C9">
        <w:rPr>
          <w:rFonts w:asciiTheme="majorBidi" w:hAnsiTheme="majorBidi" w:cstheme="majorBidi"/>
          <w:bCs/>
          <w:color w:val="000000" w:themeColor="text1"/>
          <w:sz w:val="22"/>
          <w:szCs w:val="22"/>
        </w:rPr>
        <w:t>) yang mempunyai waktu karboniasi lebih lama. Hal ini disebabkan jumlah oksigen yang masuk ke dalam ruang pembakaran untuk perlakuan sembilan lubang (L</w:t>
      </w:r>
      <w:r w:rsidRPr="00E532C9">
        <w:rPr>
          <w:rFonts w:asciiTheme="majorBidi" w:hAnsiTheme="majorBidi" w:cstheme="majorBidi"/>
          <w:bCs/>
          <w:color w:val="000000" w:themeColor="text1"/>
          <w:sz w:val="22"/>
          <w:szCs w:val="22"/>
          <w:vertAlign w:val="subscript"/>
        </w:rPr>
        <w:t>0</w:t>
      </w:r>
      <w:r w:rsidRPr="00E532C9">
        <w:rPr>
          <w:rFonts w:asciiTheme="majorBidi" w:hAnsiTheme="majorBidi" w:cstheme="majorBidi"/>
          <w:bCs/>
          <w:color w:val="000000" w:themeColor="text1"/>
          <w:sz w:val="22"/>
          <w:szCs w:val="22"/>
        </w:rPr>
        <w:t xml:space="preserve">) lebih banyak sehingga </w:t>
      </w:r>
      <w:proofErr w:type="gramStart"/>
      <w:r w:rsidRPr="00E532C9">
        <w:rPr>
          <w:rFonts w:asciiTheme="majorBidi" w:hAnsiTheme="majorBidi" w:cstheme="majorBidi"/>
          <w:bCs/>
          <w:color w:val="000000" w:themeColor="text1"/>
          <w:sz w:val="22"/>
          <w:szCs w:val="22"/>
        </w:rPr>
        <w:t>akan</w:t>
      </w:r>
      <w:proofErr w:type="gramEnd"/>
      <w:r w:rsidRPr="00E532C9">
        <w:rPr>
          <w:rFonts w:asciiTheme="majorBidi" w:hAnsiTheme="majorBidi" w:cstheme="majorBidi"/>
          <w:bCs/>
          <w:color w:val="000000" w:themeColor="text1"/>
          <w:sz w:val="22"/>
          <w:szCs w:val="22"/>
        </w:rPr>
        <w:t xml:space="preserve"> mempercepat proses karbonisasi </w:t>
      </w:r>
      <w:r w:rsidRPr="00E532C9">
        <w:rPr>
          <w:rFonts w:asciiTheme="majorBidi" w:hAnsiTheme="majorBidi" w:cstheme="majorBidi"/>
          <w:bCs/>
          <w:color w:val="000000" w:themeColor="text1"/>
          <w:sz w:val="22"/>
          <w:szCs w:val="22"/>
        </w:rPr>
        <w:lastRenderedPageBreak/>
        <w:t xml:space="preserve">yang terjadi di dalam </w:t>
      </w:r>
      <w:r w:rsidRPr="00E532C9">
        <w:rPr>
          <w:rFonts w:asciiTheme="majorBidi" w:hAnsiTheme="majorBidi" w:cstheme="majorBidi"/>
          <w:bCs/>
          <w:i/>
          <w:color w:val="000000" w:themeColor="text1"/>
          <w:sz w:val="22"/>
          <w:szCs w:val="22"/>
        </w:rPr>
        <w:t>drum kiln</w:t>
      </w:r>
      <w:r w:rsidRPr="00E532C9">
        <w:rPr>
          <w:rFonts w:asciiTheme="majorBidi" w:hAnsiTheme="majorBidi" w:cstheme="majorBidi"/>
          <w:bCs/>
          <w:color w:val="000000" w:themeColor="text1"/>
          <w:sz w:val="22"/>
          <w:szCs w:val="22"/>
        </w:rPr>
        <w:t>, sedangkan untuk perlakuan empat lubang (L</w:t>
      </w:r>
      <w:r w:rsidRPr="00E532C9">
        <w:rPr>
          <w:rFonts w:asciiTheme="majorBidi" w:hAnsiTheme="majorBidi" w:cstheme="majorBidi"/>
          <w:bCs/>
          <w:color w:val="000000" w:themeColor="text1"/>
          <w:sz w:val="22"/>
          <w:szCs w:val="22"/>
          <w:vertAlign w:val="subscript"/>
        </w:rPr>
        <w:t>1</w:t>
      </w:r>
      <w:r w:rsidRPr="00E532C9">
        <w:rPr>
          <w:rFonts w:asciiTheme="majorBidi" w:hAnsiTheme="majorBidi" w:cstheme="majorBidi"/>
          <w:bCs/>
          <w:color w:val="000000" w:themeColor="text1"/>
          <w:sz w:val="22"/>
          <w:szCs w:val="22"/>
        </w:rPr>
        <w:t>) lebih lama untuk waktu proses karbonisasi dikarenakan jumlah oksigen yang masuk ke dalam ruang pembakaran sedikit.</w:t>
      </w:r>
    </w:p>
    <w:p w:rsidR="00E532C9" w:rsidRPr="00E532C9" w:rsidRDefault="00E532C9" w:rsidP="00E532C9">
      <w:pPr>
        <w:ind w:firstLine="567"/>
        <w:jc w:val="both"/>
        <w:rPr>
          <w:rFonts w:asciiTheme="majorBidi" w:hAnsiTheme="majorBidi" w:cstheme="majorBidi"/>
          <w:bCs/>
          <w:color w:val="000000" w:themeColor="text1"/>
          <w:sz w:val="22"/>
          <w:szCs w:val="22"/>
        </w:rPr>
      </w:pPr>
    </w:p>
    <w:p w:rsidR="00E532C9" w:rsidRPr="00E532C9" w:rsidRDefault="00E532C9" w:rsidP="00E532C9">
      <w:pPr>
        <w:ind w:left="1134" w:hanging="1134"/>
        <w:jc w:val="both"/>
        <w:rPr>
          <w:rFonts w:asciiTheme="majorBidi" w:hAnsiTheme="majorBidi" w:cstheme="majorBidi"/>
          <w:color w:val="000000" w:themeColor="text1"/>
          <w:sz w:val="22"/>
          <w:szCs w:val="22"/>
        </w:rPr>
      </w:pPr>
      <w:proofErr w:type="gramStart"/>
      <w:r w:rsidRPr="00E532C9">
        <w:rPr>
          <w:rFonts w:asciiTheme="majorBidi" w:hAnsiTheme="majorBidi" w:cstheme="majorBidi"/>
          <w:color w:val="000000" w:themeColor="text1"/>
          <w:sz w:val="22"/>
          <w:szCs w:val="22"/>
        </w:rPr>
        <w:t>Tabel 9.</w:t>
      </w:r>
      <w:proofErr w:type="gramEnd"/>
      <w:r w:rsidRPr="00E532C9">
        <w:rPr>
          <w:rFonts w:asciiTheme="majorBidi" w:hAnsiTheme="majorBidi" w:cstheme="majorBidi"/>
          <w:color w:val="000000" w:themeColor="text1"/>
          <w:sz w:val="22"/>
          <w:szCs w:val="22"/>
        </w:rPr>
        <w:t xml:space="preserve"> Hasil analisis pengaruh volume terhadap lamanya </w:t>
      </w:r>
      <w:proofErr w:type="gramStart"/>
      <w:r w:rsidRPr="00E532C9">
        <w:rPr>
          <w:rFonts w:asciiTheme="majorBidi" w:hAnsiTheme="majorBidi" w:cstheme="majorBidi"/>
          <w:color w:val="000000" w:themeColor="text1"/>
          <w:sz w:val="22"/>
          <w:szCs w:val="22"/>
        </w:rPr>
        <w:t>waktu  proses</w:t>
      </w:r>
      <w:proofErr w:type="gramEnd"/>
      <w:r w:rsidRPr="00E532C9">
        <w:rPr>
          <w:rFonts w:asciiTheme="majorBidi" w:hAnsiTheme="majorBidi" w:cstheme="majorBidi"/>
          <w:color w:val="000000" w:themeColor="text1"/>
          <w:sz w:val="22"/>
          <w:szCs w:val="22"/>
        </w:rPr>
        <w:t xml:space="preserve"> karbonisasi</w:t>
      </w:r>
    </w:p>
    <w:p w:rsidR="00901E8D" w:rsidRDefault="00901E8D" w:rsidP="00901E8D">
      <w:pPr>
        <w:jc w:val="both"/>
        <w:rPr>
          <w:sz w:val="22"/>
          <w:szCs w:val="22"/>
        </w:rPr>
      </w:pPr>
    </w:p>
    <w:tbl>
      <w:tblPr>
        <w:tblStyle w:val="TableGrid"/>
        <w:tblW w:w="4524" w:type="dxa"/>
        <w:tblLook w:val="04A0"/>
      </w:tblPr>
      <w:tblGrid>
        <w:gridCol w:w="2262"/>
        <w:gridCol w:w="2262"/>
      </w:tblGrid>
      <w:tr w:rsidR="00E532C9" w:rsidRPr="00E532C9" w:rsidTr="00E532C9">
        <w:tc>
          <w:tcPr>
            <w:tcW w:w="2262" w:type="dxa"/>
            <w:vAlign w:val="center"/>
          </w:tcPr>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Perlakuan</w:t>
            </w:r>
          </w:p>
        </w:tc>
        <w:tc>
          <w:tcPr>
            <w:tcW w:w="2262" w:type="dxa"/>
            <w:vAlign w:val="center"/>
          </w:tcPr>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Lamanya waktu proses karbonisasi (menit)</w:t>
            </w:r>
          </w:p>
        </w:tc>
      </w:tr>
      <w:tr w:rsidR="00E532C9" w:rsidRPr="00E532C9" w:rsidTr="00E532C9">
        <w:tc>
          <w:tcPr>
            <w:tcW w:w="2262" w:type="dxa"/>
            <w:vAlign w:val="center"/>
          </w:tcPr>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V</w:t>
            </w:r>
            <w:r w:rsidRPr="00E532C9">
              <w:rPr>
                <w:rFonts w:asciiTheme="majorBidi" w:hAnsiTheme="majorBidi" w:cstheme="majorBidi"/>
                <w:color w:val="000000" w:themeColor="text1"/>
                <w:sz w:val="22"/>
                <w:szCs w:val="22"/>
                <w:vertAlign w:val="subscript"/>
              </w:rPr>
              <w:t>0</w:t>
            </w:r>
          </w:p>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V</w:t>
            </w:r>
            <w:r w:rsidRPr="00E532C9">
              <w:rPr>
                <w:rFonts w:asciiTheme="majorBidi" w:hAnsiTheme="majorBidi" w:cstheme="majorBidi"/>
                <w:color w:val="000000" w:themeColor="text1"/>
                <w:sz w:val="22"/>
                <w:szCs w:val="22"/>
                <w:vertAlign w:val="subscript"/>
              </w:rPr>
              <w:t>1</w:t>
            </w:r>
          </w:p>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V</w:t>
            </w:r>
            <w:r w:rsidRPr="00E532C9">
              <w:rPr>
                <w:rFonts w:asciiTheme="majorBidi" w:hAnsiTheme="majorBidi" w:cstheme="majorBidi"/>
                <w:color w:val="000000" w:themeColor="text1"/>
                <w:sz w:val="22"/>
                <w:szCs w:val="22"/>
                <w:vertAlign w:val="subscript"/>
              </w:rPr>
              <w:t>2</w:t>
            </w:r>
          </w:p>
        </w:tc>
        <w:tc>
          <w:tcPr>
            <w:tcW w:w="2262" w:type="dxa"/>
            <w:vAlign w:val="center"/>
          </w:tcPr>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36,0 a</w:t>
            </w:r>
          </w:p>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35,8 a</w:t>
            </w:r>
          </w:p>
          <w:p w:rsidR="00E532C9" w:rsidRPr="00E532C9" w:rsidRDefault="00E532C9" w:rsidP="00174665">
            <w:pPr>
              <w:contextualSpacing/>
              <w:jc w:val="center"/>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32,2 b</w:t>
            </w:r>
          </w:p>
        </w:tc>
      </w:tr>
    </w:tbl>
    <w:p w:rsidR="00E532C9" w:rsidRPr="00E532C9" w:rsidRDefault="00E532C9" w:rsidP="00901E8D">
      <w:pPr>
        <w:jc w:val="both"/>
        <w:rPr>
          <w:sz w:val="22"/>
          <w:szCs w:val="22"/>
        </w:rPr>
      </w:pPr>
    </w:p>
    <w:p w:rsidR="00E532C9" w:rsidRPr="00E532C9" w:rsidRDefault="00E532C9" w:rsidP="00E532C9">
      <w:pPr>
        <w:ind w:left="990" w:hanging="990"/>
        <w:contextualSpacing/>
        <w:jc w:val="both"/>
        <w:rPr>
          <w:rFonts w:asciiTheme="majorBidi" w:hAnsiTheme="majorBidi" w:cstheme="majorBidi"/>
          <w:color w:val="000000" w:themeColor="text1"/>
          <w:sz w:val="22"/>
          <w:szCs w:val="22"/>
        </w:rPr>
      </w:pPr>
      <w:r w:rsidRPr="00E532C9">
        <w:rPr>
          <w:rFonts w:asciiTheme="majorBidi" w:hAnsiTheme="majorBidi" w:cstheme="majorBidi"/>
          <w:color w:val="000000" w:themeColor="text1"/>
          <w:sz w:val="22"/>
          <w:szCs w:val="22"/>
        </w:rPr>
        <w:t xml:space="preserve">Keterangan: angka yang diikuti huruf yang </w:t>
      </w:r>
      <w:proofErr w:type="gramStart"/>
      <w:r w:rsidRPr="00E532C9">
        <w:rPr>
          <w:rFonts w:asciiTheme="majorBidi" w:hAnsiTheme="majorBidi" w:cstheme="majorBidi"/>
          <w:color w:val="000000" w:themeColor="text1"/>
          <w:sz w:val="22"/>
          <w:szCs w:val="22"/>
        </w:rPr>
        <w:t>sama</w:t>
      </w:r>
      <w:proofErr w:type="gramEnd"/>
      <w:r w:rsidRPr="00E532C9">
        <w:rPr>
          <w:rFonts w:asciiTheme="majorBidi" w:hAnsiTheme="majorBidi" w:cstheme="majorBidi"/>
          <w:color w:val="000000" w:themeColor="text1"/>
          <w:sz w:val="22"/>
          <w:szCs w:val="22"/>
        </w:rPr>
        <w:t xml:space="preserve"> tidak berbeda nyata pada DMRT 5%. </w:t>
      </w:r>
    </w:p>
    <w:p w:rsidR="00E532C9" w:rsidRPr="00E532C9" w:rsidRDefault="00E532C9" w:rsidP="00E532C9">
      <w:pPr>
        <w:ind w:firstLine="567"/>
        <w:jc w:val="both"/>
        <w:rPr>
          <w:rFonts w:asciiTheme="majorBidi" w:hAnsiTheme="majorBidi" w:cstheme="majorBidi"/>
          <w:bCs/>
          <w:color w:val="000000" w:themeColor="text1"/>
          <w:sz w:val="22"/>
          <w:szCs w:val="22"/>
        </w:rPr>
      </w:pPr>
    </w:p>
    <w:p w:rsidR="00E532C9" w:rsidRPr="00E532C9" w:rsidRDefault="00E532C9" w:rsidP="00E532C9">
      <w:pPr>
        <w:ind w:firstLine="567"/>
        <w:jc w:val="both"/>
        <w:rPr>
          <w:rFonts w:asciiTheme="majorBidi" w:hAnsiTheme="majorBidi" w:cstheme="majorBidi"/>
          <w:b/>
          <w:color w:val="000000" w:themeColor="text1"/>
          <w:sz w:val="22"/>
          <w:szCs w:val="22"/>
        </w:rPr>
      </w:pPr>
      <w:r w:rsidRPr="00E532C9">
        <w:rPr>
          <w:rFonts w:asciiTheme="majorBidi" w:hAnsiTheme="majorBidi" w:cstheme="majorBidi"/>
          <w:bCs/>
          <w:color w:val="000000" w:themeColor="text1"/>
          <w:sz w:val="22"/>
          <w:szCs w:val="22"/>
        </w:rPr>
        <w:t>Perlakuan volume 100% (V</w:t>
      </w:r>
      <w:r w:rsidRPr="00E532C9">
        <w:rPr>
          <w:rFonts w:asciiTheme="majorBidi" w:hAnsiTheme="majorBidi" w:cstheme="majorBidi"/>
          <w:bCs/>
          <w:color w:val="000000" w:themeColor="text1"/>
          <w:sz w:val="22"/>
          <w:szCs w:val="22"/>
          <w:vertAlign w:val="subscript"/>
        </w:rPr>
        <w:t>0</w:t>
      </w:r>
      <w:r w:rsidRPr="00E532C9">
        <w:rPr>
          <w:rFonts w:asciiTheme="majorBidi" w:hAnsiTheme="majorBidi" w:cstheme="majorBidi"/>
          <w:bCs/>
          <w:color w:val="000000" w:themeColor="text1"/>
          <w:sz w:val="22"/>
          <w:szCs w:val="22"/>
        </w:rPr>
        <w:t>) dan perlakuan volume 90% (V</w:t>
      </w:r>
      <w:r w:rsidRPr="00E532C9">
        <w:rPr>
          <w:rFonts w:asciiTheme="majorBidi" w:hAnsiTheme="majorBidi" w:cstheme="majorBidi"/>
          <w:bCs/>
          <w:color w:val="000000" w:themeColor="text1"/>
          <w:sz w:val="22"/>
          <w:szCs w:val="22"/>
          <w:vertAlign w:val="subscript"/>
        </w:rPr>
        <w:t>1</w:t>
      </w:r>
      <w:r w:rsidRPr="00E532C9">
        <w:rPr>
          <w:rFonts w:asciiTheme="majorBidi" w:hAnsiTheme="majorBidi" w:cstheme="majorBidi"/>
          <w:bCs/>
          <w:color w:val="000000" w:themeColor="text1"/>
          <w:sz w:val="22"/>
          <w:szCs w:val="22"/>
        </w:rPr>
        <w:t xml:space="preserve">) pada uji DMRT 5% tidak berbeda nyata terhadap lamanya waktu proses karbonisasi yaitu memiliki waktu yang lebih lama. Hal ini disebabkan banyaknya jumlah bahan tempurung kelapa yang dibuat arang pada ruang pembakaran mempengaruhi waktu proses karbonisasi. </w:t>
      </w:r>
      <w:proofErr w:type="gramStart"/>
      <w:r w:rsidRPr="00E532C9">
        <w:rPr>
          <w:rFonts w:asciiTheme="majorBidi" w:hAnsiTheme="majorBidi" w:cstheme="majorBidi"/>
          <w:bCs/>
          <w:color w:val="000000" w:themeColor="text1"/>
          <w:sz w:val="22"/>
          <w:szCs w:val="22"/>
        </w:rPr>
        <w:t>Sedangkan perlakuan volume 80% (V</w:t>
      </w:r>
      <w:r w:rsidRPr="00E532C9">
        <w:rPr>
          <w:rFonts w:asciiTheme="majorBidi" w:hAnsiTheme="majorBidi" w:cstheme="majorBidi"/>
          <w:bCs/>
          <w:color w:val="000000" w:themeColor="text1"/>
          <w:sz w:val="22"/>
          <w:szCs w:val="22"/>
          <w:vertAlign w:val="subscript"/>
        </w:rPr>
        <w:t>2</w:t>
      </w:r>
      <w:r w:rsidRPr="00E532C9">
        <w:rPr>
          <w:rFonts w:asciiTheme="majorBidi" w:hAnsiTheme="majorBidi" w:cstheme="majorBidi"/>
          <w:bCs/>
          <w:color w:val="000000" w:themeColor="text1"/>
          <w:sz w:val="22"/>
          <w:szCs w:val="22"/>
        </w:rPr>
        <w:t>) memiliki waktu karbonisasi yang cepat, semakin banyak volume bahan pada ruang pembakaran waktu karbonisasi relatif lebih lama dibandingkan dengan volume yang lebih sedikit yang ada pada ruang pembakaran.</w:t>
      </w:r>
      <w:proofErr w:type="gramEnd"/>
    </w:p>
    <w:p w:rsidR="00901E8D" w:rsidRPr="00901E8D" w:rsidRDefault="00901E8D" w:rsidP="00901E8D">
      <w:pPr>
        <w:jc w:val="both"/>
        <w:rPr>
          <w:sz w:val="22"/>
          <w:szCs w:val="22"/>
        </w:rPr>
      </w:pPr>
    </w:p>
    <w:p w:rsidR="00E918EE" w:rsidRPr="00832CF4" w:rsidRDefault="00D62C5C" w:rsidP="00BF211B">
      <w:pPr>
        <w:pStyle w:val="E-JOURNALHeading1"/>
      </w:pPr>
      <w:r>
        <w:rPr>
          <w:lang w:val="id-ID"/>
        </w:rPr>
        <w:t>S</w:t>
      </w:r>
      <w:r w:rsidRPr="00832CF4">
        <w:t xml:space="preserve">IMPULAN </w:t>
      </w:r>
    </w:p>
    <w:p w:rsidR="00E532C9" w:rsidRPr="00E532C9" w:rsidRDefault="00E532C9" w:rsidP="00E532C9">
      <w:pPr>
        <w:pStyle w:val="ListParagraph"/>
        <w:numPr>
          <w:ilvl w:val="0"/>
          <w:numId w:val="9"/>
        </w:numPr>
        <w:spacing w:after="0" w:line="240" w:lineRule="auto"/>
        <w:ind w:left="284" w:hanging="295"/>
        <w:jc w:val="both"/>
        <w:rPr>
          <w:rFonts w:ascii="Times New Roman" w:hAnsi="Times New Roman" w:cs="Times New Roman"/>
          <w:bCs/>
          <w:color w:val="000000" w:themeColor="text1"/>
        </w:rPr>
      </w:pPr>
      <w:r w:rsidRPr="00E532C9">
        <w:rPr>
          <w:rFonts w:ascii="Times New Roman" w:hAnsi="Times New Roman" w:cs="Times New Roman"/>
          <w:bCs/>
          <w:color w:val="000000" w:themeColor="text1"/>
        </w:rPr>
        <w:t xml:space="preserve">Proses produksi arang dari tempurung kelapa dapat berjalan dengan baik menggunakan tungku </w:t>
      </w:r>
      <w:r w:rsidRPr="00E532C9">
        <w:rPr>
          <w:rFonts w:ascii="Times New Roman" w:hAnsi="Times New Roman" w:cs="Times New Roman"/>
          <w:bCs/>
          <w:i/>
          <w:iCs/>
          <w:color w:val="000000" w:themeColor="text1"/>
        </w:rPr>
        <w:t>drum kiln</w:t>
      </w:r>
      <w:r w:rsidRPr="00E532C9">
        <w:rPr>
          <w:rFonts w:ascii="Times New Roman" w:hAnsi="Times New Roman" w:cs="Times New Roman"/>
          <w:bCs/>
          <w:color w:val="000000" w:themeColor="text1"/>
        </w:rPr>
        <w:t xml:space="preserve"> sesuai rancangan dan fungsional, </w:t>
      </w:r>
      <w:r w:rsidRPr="00E532C9">
        <w:rPr>
          <w:rFonts w:ascii="Times New Roman" w:hAnsi="Times New Roman" w:cs="Times New Roman"/>
          <w:iCs/>
          <w:color w:val="000000" w:themeColor="text1"/>
        </w:rPr>
        <w:t>diperoleh nilai efisiensi sistem tungku pembakaran sebesar 87,11 %, nilai efisiensi kalor sebesar 39,8 %, dan nilai jumlah tempurung kelapa yang terbakar adalah 100 %.</w:t>
      </w:r>
    </w:p>
    <w:p w:rsidR="00E532C9" w:rsidRPr="00E532C9" w:rsidRDefault="00E532C9" w:rsidP="00E532C9">
      <w:pPr>
        <w:pStyle w:val="ListParagraph"/>
        <w:numPr>
          <w:ilvl w:val="0"/>
          <w:numId w:val="9"/>
        </w:numPr>
        <w:spacing w:after="0" w:line="240" w:lineRule="auto"/>
        <w:ind w:left="284" w:hanging="295"/>
        <w:jc w:val="both"/>
        <w:rPr>
          <w:rFonts w:asciiTheme="majorBidi" w:hAnsiTheme="majorBidi" w:cstheme="majorBidi"/>
          <w:bCs/>
          <w:color w:val="000000" w:themeColor="text1"/>
        </w:rPr>
      </w:pPr>
      <w:r w:rsidRPr="00E532C9">
        <w:rPr>
          <w:rFonts w:asciiTheme="majorBidi" w:hAnsiTheme="majorBidi" w:cstheme="majorBidi"/>
          <w:bCs/>
          <w:color w:val="000000" w:themeColor="text1"/>
        </w:rPr>
        <w:t xml:space="preserve">Performansi drum kiln yang dihasilkan yaitu </w:t>
      </w:r>
      <w:r w:rsidRPr="00E532C9">
        <w:rPr>
          <w:rFonts w:asciiTheme="majorBidi" w:hAnsiTheme="majorBidi" w:cstheme="majorBidi"/>
          <w:color w:val="000000" w:themeColor="text1"/>
        </w:rPr>
        <w:t xml:space="preserve">kadar air 2,9 % - 5,9 % , kadar abu 2,8 % - 3,2%, </w:t>
      </w:r>
      <w:r w:rsidRPr="00E532C9">
        <w:rPr>
          <w:rFonts w:asciiTheme="majorBidi" w:hAnsiTheme="majorBidi" w:cstheme="majorBidi"/>
          <w:i/>
          <w:color w:val="000000" w:themeColor="text1"/>
        </w:rPr>
        <w:t>volatile matter</w:t>
      </w:r>
      <w:r w:rsidRPr="00E532C9">
        <w:rPr>
          <w:rFonts w:asciiTheme="majorBidi" w:hAnsiTheme="majorBidi" w:cstheme="majorBidi"/>
          <w:color w:val="000000" w:themeColor="text1"/>
        </w:rPr>
        <w:t xml:space="preserve"> 18,6 % - 25,2 %,  </w:t>
      </w:r>
      <w:r w:rsidRPr="00E532C9">
        <w:rPr>
          <w:rFonts w:asciiTheme="majorBidi" w:hAnsiTheme="majorBidi" w:cstheme="majorBidi"/>
          <w:i/>
          <w:color w:val="000000" w:themeColor="text1"/>
        </w:rPr>
        <w:t>fixed carbon</w:t>
      </w:r>
      <w:r w:rsidRPr="00E532C9">
        <w:rPr>
          <w:rFonts w:asciiTheme="majorBidi" w:hAnsiTheme="majorBidi" w:cstheme="majorBidi"/>
          <w:color w:val="000000" w:themeColor="text1"/>
        </w:rPr>
        <w:t xml:space="preserve"> 68,5 % - 75,4 %, waktu proses karbonisasi 32,7 menit - 39 menit, </w:t>
      </w:r>
      <w:r w:rsidRPr="00E532C9">
        <w:rPr>
          <w:rFonts w:asciiTheme="majorBidi" w:hAnsiTheme="majorBidi" w:cstheme="majorBidi"/>
          <w:bCs/>
          <w:color w:val="000000" w:themeColor="text1"/>
        </w:rPr>
        <w:t>dan jumlah tempurung kelapa yang terbakar pada proses karbonisasi adalah  100% untuk seluruh ulangan, dan diperoleh kombinasi terbaik yaitu pada perlakuan sembilan lubang udara dengan volume 90 % atau 6,3 kg (L</w:t>
      </w:r>
      <w:r w:rsidRPr="00E532C9">
        <w:rPr>
          <w:rFonts w:asciiTheme="majorBidi" w:hAnsiTheme="majorBidi" w:cstheme="majorBidi"/>
          <w:bCs/>
          <w:color w:val="000000" w:themeColor="text1"/>
          <w:vertAlign w:val="subscript"/>
          <w:lang w:val="en-US"/>
        </w:rPr>
        <w:t>0</w:t>
      </w:r>
      <w:r w:rsidRPr="00E532C9">
        <w:rPr>
          <w:rFonts w:asciiTheme="majorBidi" w:hAnsiTheme="majorBidi" w:cstheme="majorBidi"/>
          <w:bCs/>
          <w:color w:val="000000" w:themeColor="text1"/>
        </w:rPr>
        <w:t>V</w:t>
      </w:r>
      <w:r w:rsidRPr="00E532C9">
        <w:rPr>
          <w:rFonts w:asciiTheme="majorBidi" w:hAnsiTheme="majorBidi" w:cstheme="majorBidi"/>
          <w:bCs/>
          <w:color w:val="000000" w:themeColor="text1"/>
          <w:vertAlign w:val="subscript"/>
        </w:rPr>
        <w:t>1</w:t>
      </w:r>
      <w:r w:rsidRPr="00E532C9">
        <w:rPr>
          <w:rFonts w:asciiTheme="majorBidi" w:hAnsiTheme="majorBidi" w:cstheme="majorBidi"/>
          <w:bCs/>
          <w:color w:val="000000" w:themeColor="text1"/>
        </w:rPr>
        <w:t>).</w:t>
      </w:r>
    </w:p>
    <w:p w:rsidR="00E918EE" w:rsidRPr="00832CF4" w:rsidRDefault="00D62C5C" w:rsidP="00BF211B">
      <w:pPr>
        <w:pStyle w:val="E-JOURNALHeading1"/>
      </w:pPr>
      <w:r>
        <w:rPr>
          <w:lang w:val="id-ID"/>
        </w:rPr>
        <w:lastRenderedPageBreak/>
        <w:t>D</w:t>
      </w:r>
      <w:r>
        <w:t xml:space="preserve">AFTAR </w:t>
      </w:r>
      <w:r>
        <w:rPr>
          <w:lang w:val="id-ID"/>
        </w:rPr>
        <w:t>P</w:t>
      </w:r>
      <w:r w:rsidRPr="00832CF4">
        <w:t>USTAKA</w:t>
      </w:r>
    </w:p>
    <w:p w:rsidR="00E532C9" w:rsidRDefault="00E532C9" w:rsidP="00E532C9">
      <w:pPr>
        <w:pStyle w:val="E-JOURNALDaftarPustaka"/>
        <w:spacing w:before="120" w:after="120"/>
        <w:rPr>
          <w:rFonts w:asciiTheme="majorBidi" w:hAnsiTheme="majorBidi" w:cstheme="majorBidi"/>
          <w:lang w:val="en-US"/>
        </w:rPr>
      </w:pPr>
      <w:r w:rsidRPr="00E532C9">
        <w:rPr>
          <w:rFonts w:asciiTheme="majorBidi" w:hAnsiTheme="majorBidi" w:cstheme="majorBidi"/>
        </w:rPr>
        <w:t xml:space="preserve">Bank Indonesia. 2001. </w:t>
      </w:r>
      <w:r w:rsidRPr="00E532C9">
        <w:rPr>
          <w:rFonts w:asciiTheme="majorBidi" w:hAnsiTheme="majorBidi" w:cstheme="majorBidi"/>
          <w:i/>
        </w:rPr>
        <w:t>Pola Pembiayaan Usaha Kecil Pembuatan Arang Tempurung Kelapa</w:t>
      </w:r>
      <w:r w:rsidRPr="00E532C9">
        <w:rPr>
          <w:rFonts w:asciiTheme="majorBidi" w:hAnsiTheme="majorBidi" w:cstheme="majorBidi"/>
        </w:rPr>
        <w:t>. Penerbit TPP BK Bank Indonesia. Jakarta.</w:t>
      </w:r>
    </w:p>
    <w:p w:rsidR="00E532C9" w:rsidRDefault="00E532C9" w:rsidP="00E532C9">
      <w:pPr>
        <w:pStyle w:val="E-JOURNALDaftarPustaka"/>
        <w:spacing w:before="120" w:after="120"/>
        <w:rPr>
          <w:iCs/>
          <w:color w:val="000000" w:themeColor="text1"/>
          <w:lang w:val="en-US"/>
        </w:rPr>
      </w:pPr>
      <w:r w:rsidRPr="00E532C9">
        <w:rPr>
          <w:color w:val="000000" w:themeColor="text1"/>
        </w:rPr>
        <w:t xml:space="preserve">Holman, J.P. (1993). Perpindahan Kalor, Edisi Keenam. </w:t>
      </w:r>
      <w:proofErr w:type="gramStart"/>
      <w:r w:rsidRPr="00E532C9">
        <w:rPr>
          <w:i/>
          <w:color w:val="000000" w:themeColor="text1"/>
        </w:rPr>
        <w:t>Erlangga</w:t>
      </w:r>
      <w:r w:rsidRPr="00E532C9">
        <w:rPr>
          <w:iCs/>
          <w:color w:val="000000" w:themeColor="text1"/>
        </w:rPr>
        <w:t>.</w:t>
      </w:r>
      <w:proofErr w:type="gramEnd"/>
      <w:r w:rsidRPr="00E532C9">
        <w:rPr>
          <w:iCs/>
          <w:color w:val="000000" w:themeColor="text1"/>
        </w:rPr>
        <w:t xml:space="preserve"> Jakarta.</w:t>
      </w:r>
    </w:p>
    <w:p w:rsidR="00E532C9" w:rsidRDefault="00E532C9" w:rsidP="00E532C9">
      <w:pPr>
        <w:pStyle w:val="E-JOURNALDaftarPustaka"/>
        <w:spacing w:before="120" w:after="120"/>
        <w:rPr>
          <w:iCs/>
          <w:color w:val="000000" w:themeColor="text1"/>
          <w:lang w:val="en-US"/>
        </w:rPr>
      </w:pPr>
      <w:r w:rsidRPr="00E532C9">
        <w:rPr>
          <w:color w:val="000000" w:themeColor="text1"/>
        </w:rPr>
        <w:t xml:space="preserve">Palungkun, R. (2004). Aneka Produk Olahan Kelapa, </w:t>
      </w:r>
      <w:r w:rsidRPr="00E532C9">
        <w:rPr>
          <w:i/>
          <w:color w:val="000000" w:themeColor="text1"/>
        </w:rPr>
        <w:t>Penebar Swadaya</w:t>
      </w:r>
      <w:r w:rsidRPr="00E532C9">
        <w:rPr>
          <w:iCs/>
          <w:color w:val="000000" w:themeColor="text1"/>
        </w:rPr>
        <w:t>. Jakarta.</w:t>
      </w:r>
    </w:p>
    <w:p w:rsidR="00E532C9" w:rsidRDefault="00E532C9" w:rsidP="00E532C9">
      <w:pPr>
        <w:pStyle w:val="E-JOURNALDaftarPustaka"/>
        <w:spacing w:before="120" w:after="120"/>
        <w:rPr>
          <w:color w:val="000000" w:themeColor="text1"/>
          <w:lang w:val="en-US"/>
        </w:rPr>
      </w:pPr>
      <w:r w:rsidRPr="00E532C9">
        <w:rPr>
          <w:color w:val="000000" w:themeColor="text1"/>
        </w:rPr>
        <w:t xml:space="preserve">Perwira, F.P. 2010. </w:t>
      </w:r>
      <w:proofErr w:type="gramStart"/>
      <w:r w:rsidRPr="00E532C9">
        <w:rPr>
          <w:color w:val="000000" w:themeColor="text1"/>
        </w:rPr>
        <w:t xml:space="preserve">Rancang Bangun </w:t>
      </w:r>
      <w:r w:rsidRPr="00E532C9">
        <w:rPr>
          <w:i/>
          <w:iCs/>
          <w:color w:val="000000" w:themeColor="text1"/>
        </w:rPr>
        <w:t xml:space="preserve">Drum Kiln </w:t>
      </w:r>
      <w:r w:rsidRPr="00E532C9">
        <w:rPr>
          <w:color w:val="000000" w:themeColor="text1"/>
        </w:rPr>
        <w:t>Menggunakan Isolator Untuk Pembuatan Arang Tempurung Kelapa.</w:t>
      </w:r>
      <w:proofErr w:type="gramEnd"/>
      <w:r w:rsidRPr="00E532C9">
        <w:rPr>
          <w:color w:val="000000" w:themeColor="text1"/>
        </w:rPr>
        <w:t xml:space="preserve"> </w:t>
      </w:r>
      <w:proofErr w:type="gramStart"/>
      <w:r w:rsidRPr="00E532C9">
        <w:rPr>
          <w:i/>
          <w:color w:val="000000" w:themeColor="text1"/>
        </w:rPr>
        <w:t>Skripsi</w:t>
      </w:r>
      <w:r w:rsidRPr="00E532C9">
        <w:rPr>
          <w:color w:val="000000" w:themeColor="text1"/>
        </w:rPr>
        <w:t>.</w:t>
      </w:r>
      <w:proofErr w:type="gramEnd"/>
      <w:r w:rsidRPr="00E532C9">
        <w:rPr>
          <w:color w:val="000000" w:themeColor="text1"/>
        </w:rPr>
        <w:t xml:space="preserve"> Fakultas Pertanian, Universitas Jenderal Soedirman, Purwokerto.</w:t>
      </w:r>
    </w:p>
    <w:p w:rsidR="00E532C9" w:rsidRDefault="00E532C9" w:rsidP="00E532C9">
      <w:pPr>
        <w:pStyle w:val="E-JOURNALDaftarPustaka"/>
        <w:spacing w:before="120" w:after="120"/>
        <w:rPr>
          <w:color w:val="000000" w:themeColor="text1"/>
          <w:lang w:val="en-US"/>
        </w:rPr>
      </w:pPr>
      <w:r w:rsidRPr="00E532C9">
        <w:rPr>
          <w:color w:val="000000" w:themeColor="text1"/>
        </w:rPr>
        <w:t xml:space="preserve">Robith. 2004. Tungku arang Thailand yang Sudah Ditingkatkan. </w:t>
      </w:r>
      <w:proofErr w:type="gramStart"/>
      <w:r w:rsidRPr="00E532C9">
        <w:rPr>
          <w:color w:val="000000" w:themeColor="text1"/>
        </w:rPr>
        <w:t>(On-line).</w:t>
      </w:r>
      <w:proofErr w:type="gramEnd"/>
      <w:r w:rsidRPr="00E532C9">
        <w:rPr>
          <w:color w:val="000000" w:themeColor="text1"/>
        </w:rPr>
        <w:t xml:space="preserve"> </w:t>
      </w:r>
      <w:hyperlink r:id="rId23" w:history="1">
        <w:r w:rsidRPr="00E532C9">
          <w:rPr>
            <w:rFonts w:asciiTheme="majorBidi" w:hAnsiTheme="majorBidi" w:cstheme="majorBidi"/>
            <w:color w:val="000000" w:themeColor="text1"/>
          </w:rPr>
          <w:t>http://www.tungku.or.id</w:t>
        </w:r>
      </w:hyperlink>
      <w:r w:rsidRPr="00E532C9">
        <w:rPr>
          <w:rFonts w:asciiTheme="majorBidi" w:hAnsiTheme="majorBidi" w:cstheme="majorBidi"/>
          <w:color w:val="000000" w:themeColor="text1"/>
        </w:rPr>
        <w:t>.</w:t>
      </w:r>
      <w:r w:rsidRPr="00E532C9">
        <w:rPr>
          <w:color w:val="000000" w:themeColor="text1"/>
        </w:rPr>
        <w:t xml:space="preserve"> </w:t>
      </w:r>
    </w:p>
    <w:p w:rsidR="00E532C9" w:rsidRDefault="00E532C9" w:rsidP="00E532C9">
      <w:pPr>
        <w:pStyle w:val="E-JOURNALDaftarPustaka"/>
        <w:spacing w:before="120" w:after="120"/>
        <w:rPr>
          <w:color w:val="000000" w:themeColor="text1"/>
          <w:lang w:val="en-US"/>
        </w:rPr>
      </w:pPr>
      <w:r w:rsidRPr="00E532C9">
        <w:rPr>
          <w:color w:val="000000" w:themeColor="text1"/>
        </w:rPr>
        <w:t xml:space="preserve">Soerawidjaja, T.H. 2010. </w:t>
      </w:r>
      <w:proofErr w:type="gramStart"/>
      <w:r w:rsidRPr="00E532C9">
        <w:rPr>
          <w:color w:val="000000" w:themeColor="text1"/>
        </w:rPr>
        <w:t>Peran Bioenergi dan Arah – arah Utama LitbangRap-nya di Indonesia.</w:t>
      </w:r>
      <w:proofErr w:type="gramEnd"/>
      <w:r w:rsidRPr="00E532C9">
        <w:rPr>
          <w:color w:val="000000" w:themeColor="text1"/>
        </w:rPr>
        <w:t xml:space="preserve"> </w:t>
      </w:r>
      <w:r w:rsidRPr="00E532C9">
        <w:rPr>
          <w:i/>
          <w:color w:val="000000" w:themeColor="text1"/>
        </w:rPr>
        <w:t>Lokakarya Gasifikasi Biomassa</w:t>
      </w:r>
      <w:r w:rsidRPr="00E532C9">
        <w:rPr>
          <w:color w:val="000000" w:themeColor="text1"/>
        </w:rPr>
        <w:t xml:space="preserve">. Kampus ITB, Bandung. 16 – 17 Desember 2010. </w:t>
      </w:r>
      <w:hyperlink r:id="rId24" w:history="1">
        <w:r w:rsidRPr="00E532C9">
          <w:rPr>
            <w:rStyle w:val="Hyperlink"/>
          </w:rPr>
          <w:t>http://www.lppm.itb.ac.id/wp-</w:t>
        </w:r>
        <w:r w:rsidRPr="00E532C9">
          <w:rPr>
            <w:rStyle w:val="Hyperlink"/>
            <w:lang w:val="en-US"/>
          </w:rPr>
          <w:t xml:space="preserve"> </w:t>
        </w:r>
        <w:r w:rsidRPr="00E532C9">
          <w:rPr>
            <w:rStyle w:val="Hyperlink"/>
          </w:rPr>
          <w:t>content/uploads/2011/01/THSPeranBioenergiDanArahUtamaLitbangrap.ppt</w:t>
        </w:r>
      </w:hyperlink>
      <w:r w:rsidRPr="00E532C9">
        <w:rPr>
          <w:color w:val="000000" w:themeColor="text1"/>
        </w:rPr>
        <w:t xml:space="preserve">.. </w:t>
      </w:r>
    </w:p>
    <w:p w:rsidR="00E532C9" w:rsidRPr="00E532C9" w:rsidRDefault="00E532C9" w:rsidP="00E532C9">
      <w:pPr>
        <w:pStyle w:val="E-JOURNALDaftarPustaka"/>
        <w:spacing w:before="120" w:after="120"/>
        <w:rPr>
          <w:lang w:val="en-US"/>
        </w:rPr>
      </w:pPr>
      <w:r w:rsidRPr="00E532C9">
        <w:rPr>
          <w:color w:val="000000" w:themeColor="text1"/>
        </w:rPr>
        <w:t xml:space="preserve">Wijaya, H. 2007. </w:t>
      </w:r>
      <w:proofErr w:type="gramStart"/>
      <w:r w:rsidRPr="00E532C9">
        <w:rPr>
          <w:color w:val="000000" w:themeColor="text1"/>
        </w:rPr>
        <w:t>Perencanaan Drum Kiln Untuk Karbonisasi Arang Tempurung Kelapa.</w:t>
      </w:r>
      <w:proofErr w:type="gramEnd"/>
      <w:r w:rsidRPr="00E532C9">
        <w:rPr>
          <w:color w:val="000000" w:themeColor="text1"/>
        </w:rPr>
        <w:t xml:space="preserve"> </w:t>
      </w:r>
      <w:proofErr w:type="gramStart"/>
      <w:r w:rsidRPr="00E532C9">
        <w:rPr>
          <w:i/>
          <w:color w:val="000000" w:themeColor="text1"/>
        </w:rPr>
        <w:t>Skripsi</w:t>
      </w:r>
      <w:r w:rsidRPr="00E532C9">
        <w:rPr>
          <w:color w:val="000000" w:themeColor="text1"/>
        </w:rPr>
        <w:t>.</w:t>
      </w:r>
      <w:proofErr w:type="gramEnd"/>
      <w:r w:rsidRPr="00E532C9">
        <w:rPr>
          <w:color w:val="000000" w:themeColor="text1"/>
        </w:rPr>
        <w:t xml:space="preserve"> Fakultas Teknologi Industri, Universitas Kristen Petra, Surabaya.</w:t>
      </w:r>
    </w:p>
    <w:p w:rsidR="003C1E85" w:rsidRPr="003C1E85" w:rsidRDefault="003C1E85" w:rsidP="00675433">
      <w:pPr>
        <w:autoSpaceDE w:val="0"/>
        <w:ind w:left="720" w:hanging="720"/>
        <w:jc w:val="both"/>
        <w:rPr>
          <w:sz w:val="22"/>
          <w:szCs w:val="22"/>
        </w:rPr>
      </w:pPr>
    </w:p>
    <w:sectPr w:rsidR="003C1E85" w:rsidRPr="003C1E85" w:rsidSect="00E532C9">
      <w:pgSz w:w="11907" w:h="16840" w:code="9"/>
      <w:pgMar w:top="1701" w:right="1134" w:bottom="1134" w:left="1701" w:header="850" w:footer="454" w:gutter="0"/>
      <w:cols w:num="2"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CCA" w:rsidRDefault="00964CCA">
      <w:r>
        <w:separator/>
      </w:r>
    </w:p>
    <w:p w:rsidR="00964CCA" w:rsidRDefault="00964CCA"/>
  </w:endnote>
  <w:endnote w:type="continuationSeparator" w:id="0">
    <w:p w:rsidR="00964CCA" w:rsidRDefault="00964CCA">
      <w:r>
        <w:continuationSeparator/>
      </w:r>
    </w:p>
    <w:p w:rsidR="00964CCA" w:rsidRDefault="00964CC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ani">
    <w:panose1 w:val="020B0502040204020203"/>
    <w:charset w:val="00"/>
    <w:family w:val="swiss"/>
    <w:pitch w:val="variable"/>
    <w:sig w:usb0="002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D9" w:rsidRPr="003D1F9C" w:rsidRDefault="00A970D9" w:rsidP="00A970D9">
    <w:pPr>
      <w:pStyle w:val="Footer"/>
      <w:spacing w:before="120"/>
      <w:jc w:val="center"/>
      <w:rPr>
        <w:rFonts w:ascii="Georgia" w:hAnsi="Georgia" w:cs="Vani"/>
        <w:sz w:val="20"/>
        <w:szCs w:val="20"/>
        <w:lang w:val="id-ID"/>
      </w:rPr>
    </w:pPr>
    <w:r>
      <w:rPr>
        <w:rFonts w:ascii="Georgia" w:hAnsi="Georgia" w:cs="Vani"/>
        <w:sz w:val="20"/>
        <w:szCs w:val="20"/>
      </w:rPr>
      <w:t>Copyright © 2017</w:t>
    </w:r>
    <w:r w:rsidRPr="003D1F9C">
      <w:rPr>
        <w:rFonts w:ascii="Georgia" w:hAnsi="Georgia" w:cs="Vani"/>
        <w:sz w:val="20"/>
        <w:szCs w:val="20"/>
      </w:rPr>
      <w:t xml:space="preserve">, </w:t>
    </w:r>
    <w:r>
      <w:rPr>
        <w:rFonts w:ascii="Georgia" w:hAnsi="Georgia" w:cs="Vani"/>
        <w:sz w:val="20"/>
        <w:szCs w:val="20"/>
      </w:rPr>
      <w:t>JTI - UNUGHA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D9" w:rsidRPr="003D1F9C" w:rsidRDefault="00A970D9" w:rsidP="00A970D9">
    <w:pPr>
      <w:pStyle w:val="Footer"/>
      <w:spacing w:before="120"/>
      <w:jc w:val="center"/>
      <w:rPr>
        <w:rFonts w:ascii="Georgia" w:hAnsi="Georgia" w:cs="Vani"/>
        <w:sz w:val="20"/>
        <w:szCs w:val="20"/>
        <w:lang w:val="id-ID"/>
      </w:rPr>
    </w:pPr>
    <w:r>
      <w:rPr>
        <w:rFonts w:ascii="Georgia" w:hAnsi="Georgia" w:cs="Vani"/>
        <w:sz w:val="20"/>
        <w:szCs w:val="20"/>
      </w:rPr>
      <w:t>Copyright © 2017</w:t>
    </w:r>
    <w:r w:rsidRPr="003D1F9C">
      <w:rPr>
        <w:rFonts w:ascii="Georgia" w:hAnsi="Georgia" w:cs="Vani"/>
        <w:sz w:val="20"/>
        <w:szCs w:val="20"/>
      </w:rPr>
      <w:t xml:space="preserve">, </w:t>
    </w:r>
    <w:r>
      <w:rPr>
        <w:rFonts w:ascii="Georgia" w:hAnsi="Georgia" w:cs="Vani"/>
        <w:sz w:val="20"/>
        <w:szCs w:val="20"/>
      </w:rPr>
      <w:t>JTI - UNUGHA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81" w:rsidRPr="003D1F9C" w:rsidRDefault="00A970D9" w:rsidP="00A86D81">
    <w:pPr>
      <w:pStyle w:val="Footer"/>
      <w:spacing w:before="120"/>
      <w:jc w:val="center"/>
      <w:rPr>
        <w:rFonts w:ascii="Georgia" w:hAnsi="Georgia" w:cs="Vani"/>
        <w:sz w:val="20"/>
        <w:szCs w:val="20"/>
        <w:lang w:val="id-ID"/>
      </w:rPr>
    </w:pPr>
    <w:r>
      <w:rPr>
        <w:rFonts w:ascii="Georgia" w:hAnsi="Georgia" w:cs="Vani"/>
        <w:sz w:val="20"/>
        <w:szCs w:val="20"/>
      </w:rPr>
      <w:t>Copyright © 2017</w:t>
    </w:r>
    <w:r w:rsidR="00A86D81" w:rsidRPr="003D1F9C">
      <w:rPr>
        <w:rFonts w:ascii="Georgia" w:hAnsi="Georgia" w:cs="Vani"/>
        <w:sz w:val="20"/>
        <w:szCs w:val="20"/>
      </w:rPr>
      <w:t xml:space="preserve">, </w:t>
    </w:r>
    <w:r>
      <w:rPr>
        <w:rFonts w:ascii="Georgia" w:hAnsi="Georgia" w:cs="Vani"/>
        <w:sz w:val="20"/>
        <w:szCs w:val="20"/>
      </w:rPr>
      <w:t>JTI - UNUGHA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CCA" w:rsidRDefault="00964CCA">
      <w:r>
        <w:separator/>
      </w:r>
    </w:p>
    <w:p w:rsidR="00964CCA" w:rsidRDefault="00964CCA"/>
  </w:footnote>
  <w:footnote w:type="continuationSeparator" w:id="0">
    <w:p w:rsidR="00964CCA" w:rsidRDefault="00964CCA">
      <w:r>
        <w:continuationSeparator/>
      </w:r>
    </w:p>
    <w:p w:rsidR="00964CCA" w:rsidRDefault="00964CC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81" w:rsidRDefault="00A970D9" w:rsidP="00A86D81">
    <w:pPr>
      <w:pStyle w:val="Header"/>
      <w:jc w:val="center"/>
      <w:rPr>
        <w:rFonts w:ascii="Georgia" w:hAnsi="Georgia"/>
        <w:b/>
        <w:noProof/>
        <w:sz w:val="22"/>
        <w:lang w:val="id-ID"/>
      </w:rPr>
    </w:pPr>
    <w:r>
      <w:rPr>
        <w:rFonts w:ascii="Georgia" w:hAnsi="Georgia"/>
        <w:b/>
        <w:sz w:val="22"/>
      </w:rPr>
      <w:t>JTI - UNUGHA</w:t>
    </w:r>
    <w:r w:rsidR="00A86D81">
      <w:rPr>
        <w:rFonts w:ascii="Georgia" w:hAnsi="Georgia"/>
        <w:b/>
        <w:sz w:val="22"/>
        <w:lang w:val="id-ID"/>
      </w:rPr>
      <w:t>, Vol</w:t>
    </w:r>
    <w:r w:rsidR="00E532C9">
      <w:rPr>
        <w:rFonts w:ascii="Georgia" w:hAnsi="Georgia"/>
        <w:b/>
        <w:sz w:val="22"/>
      </w:rPr>
      <w:t xml:space="preserve">.1 </w:t>
    </w:r>
    <w:r w:rsidR="00A86D81">
      <w:rPr>
        <w:rFonts w:ascii="Georgia" w:hAnsi="Georgia"/>
        <w:b/>
        <w:sz w:val="22"/>
        <w:lang w:val="id-ID"/>
      </w:rPr>
      <w:t>(No</w:t>
    </w:r>
    <w:r w:rsidR="00E532C9">
      <w:rPr>
        <w:rFonts w:ascii="Georgia" w:hAnsi="Georgia"/>
        <w:b/>
        <w:sz w:val="22"/>
      </w:rPr>
      <w:t>.1</w:t>
    </w:r>
    <w:r w:rsidR="00A86D81">
      <w:rPr>
        <w:rFonts w:ascii="Georgia" w:hAnsi="Georgia"/>
        <w:b/>
        <w:sz w:val="22"/>
        <w:lang w:val="id-ID"/>
      </w:rPr>
      <w:t xml:space="preserve">), </w:t>
    </w:r>
    <w:r w:rsidR="00E532C9">
      <w:rPr>
        <w:rFonts w:ascii="Georgia" w:hAnsi="Georgia"/>
        <w:b/>
        <w:sz w:val="22"/>
      </w:rPr>
      <w:t>Januari 2018</w:t>
    </w:r>
    <w:r w:rsidR="00A86D81">
      <w:rPr>
        <w:rFonts w:ascii="Georgia" w:hAnsi="Georgia"/>
        <w:b/>
        <w:sz w:val="22"/>
        <w:lang w:val="id-ID"/>
      </w:rPr>
      <w:t xml:space="preserve"> </w:t>
    </w:r>
    <w:r w:rsidR="00A86D81" w:rsidRPr="00696E14">
      <w:rPr>
        <w:rFonts w:ascii="Georgia" w:hAnsi="Georgia"/>
        <w:b/>
        <w:sz w:val="22"/>
        <w:lang w:val="id-ID"/>
      </w:rPr>
      <w:t xml:space="preserve">- </w:t>
    </w:r>
    <w:r w:rsidR="00C11791" w:rsidRPr="00696E14">
      <w:rPr>
        <w:rFonts w:ascii="Georgia" w:hAnsi="Georgia"/>
        <w:b/>
        <w:sz w:val="22"/>
      </w:rPr>
      <w:fldChar w:fldCharType="begin"/>
    </w:r>
    <w:r w:rsidR="00A86D81" w:rsidRPr="00696E14">
      <w:rPr>
        <w:rFonts w:ascii="Georgia" w:hAnsi="Georgia"/>
        <w:b/>
        <w:sz w:val="22"/>
      </w:rPr>
      <w:instrText xml:space="preserve"> PAGE   \* MERGEFORMAT </w:instrText>
    </w:r>
    <w:r w:rsidR="00C11791" w:rsidRPr="00696E14">
      <w:rPr>
        <w:rFonts w:ascii="Georgia" w:hAnsi="Georgia"/>
        <w:b/>
        <w:sz w:val="22"/>
      </w:rPr>
      <w:fldChar w:fldCharType="separate"/>
    </w:r>
    <w:r w:rsidR="00E532C9">
      <w:rPr>
        <w:rFonts w:ascii="Georgia" w:hAnsi="Georgia"/>
        <w:b/>
        <w:noProof/>
        <w:sz w:val="22"/>
      </w:rPr>
      <w:t>2</w:t>
    </w:r>
    <w:r w:rsidR="00C11791" w:rsidRPr="00696E14">
      <w:rPr>
        <w:rFonts w:ascii="Georgia" w:hAnsi="Georgia"/>
        <w:b/>
        <w:sz w:val="22"/>
      </w:rPr>
      <w:fldChar w:fldCharType="end"/>
    </w:r>
  </w:p>
  <w:p w:rsidR="00E532C9" w:rsidRDefault="00E532C9" w:rsidP="00E532C9">
    <w:pPr>
      <w:jc w:val="center"/>
    </w:pPr>
    <w:r w:rsidRPr="00746A9C">
      <w:rPr>
        <w:color w:val="000000" w:themeColor="text1"/>
        <w:sz w:val="22"/>
        <w:szCs w:val="22"/>
      </w:rPr>
      <w:t>Christian Soolany</w:t>
    </w:r>
  </w:p>
  <w:p w:rsidR="009E276A" w:rsidRPr="00A86D81" w:rsidRDefault="009E276A" w:rsidP="00E532C9">
    <w:pPr>
      <w:pStyle w:val="Header"/>
      <w:jc w:val="center"/>
      <w:rPr>
        <w:rFonts w:ascii="Georgia" w:hAnsi="Georgia"/>
        <w:sz w:val="22"/>
        <w:szCs w:val="20"/>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D81" w:rsidRDefault="00A970D9" w:rsidP="00A86D81">
    <w:pPr>
      <w:pStyle w:val="Header"/>
      <w:jc w:val="center"/>
      <w:rPr>
        <w:rFonts w:ascii="Georgia" w:hAnsi="Georgia"/>
        <w:b/>
        <w:noProof/>
        <w:sz w:val="22"/>
        <w:lang w:val="id-ID"/>
      </w:rPr>
    </w:pPr>
    <w:r>
      <w:rPr>
        <w:rFonts w:ascii="Georgia" w:hAnsi="Georgia"/>
        <w:b/>
        <w:sz w:val="22"/>
      </w:rPr>
      <w:t>JTI - UNUGHA</w:t>
    </w:r>
    <w:r w:rsidR="00A86D81">
      <w:rPr>
        <w:rFonts w:ascii="Georgia" w:hAnsi="Georgia"/>
        <w:b/>
        <w:sz w:val="22"/>
        <w:lang w:val="id-ID"/>
      </w:rPr>
      <w:t xml:space="preserve">, </w:t>
    </w:r>
    <w:r w:rsidR="00E532C9">
      <w:rPr>
        <w:rFonts w:ascii="Georgia" w:hAnsi="Georgia"/>
        <w:b/>
        <w:sz w:val="22"/>
        <w:lang w:val="id-ID"/>
      </w:rPr>
      <w:t>Vol</w:t>
    </w:r>
    <w:r w:rsidR="00E532C9">
      <w:rPr>
        <w:rFonts w:ascii="Georgia" w:hAnsi="Georgia"/>
        <w:b/>
        <w:sz w:val="22"/>
      </w:rPr>
      <w:t xml:space="preserve">.1 </w:t>
    </w:r>
    <w:r w:rsidR="00E532C9">
      <w:rPr>
        <w:rFonts w:ascii="Georgia" w:hAnsi="Georgia"/>
        <w:b/>
        <w:sz w:val="22"/>
        <w:lang w:val="id-ID"/>
      </w:rPr>
      <w:t>(No</w:t>
    </w:r>
    <w:r w:rsidR="00E532C9">
      <w:rPr>
        <w:rFonts w:ascii="Georgia" w:hAnsi="Georgia"/>
        <w:b/>
        <w:sz w:val="22"/>
      </w:rPr>
      <w:t>.1</w:t>
    </w:r>
    <w:r w:rsidR="00E532C9">
      <w:rPr>
        <w:rFonts w:ascii="Georgia" w:hAnsi="Georgia"/>
        <w:b/>
        <w:sz w:val="22"/>
        <w:lang w:val="id-ID"/>
      </w:rPr>
      <w:t xml:space="preserve">), </w:t>
    </w:r>
    <w:r w:rsidR="00E532C9">
      <w:rPr>
        <w:rFonts w:ascii="Georgia" w:hAnsi="Georgia"/>
        <w:b/>
        <w:sz w:val="22"/>
      </w:rPr>
      <w:t>Januari 2018</w:t>
    </w:r>
    <w:r w:rsidR="00E532C9">
      <w:rPr>
        <w:rFonts w:ascii="Georgia" w:hAnsi="Georgia"/>
        <w:b/>
        <w:sz w:val="22"/>
        <w:lang w:val="id-ID"/>
      </w:rPr>
      <w:t xml:space="preserve"> </w:t>
    </w:r>
    <w:r w:rsidR="00A86D81" w:rsidRPr="00696E14">
      <w:rPr>
        <w:rFonts w:ascii="Georgia" w:hAnsi="Georgia"/>
        <w:b/>
        <w:sz w:val="22"/>
        <w:lang w:val="id-ID"/>
      </w:rPr>
      <w:t xml:space="preserve">- </w:t>
    </w:r>
    <w:r w:rsidR="00C11791" w:rsidRPr="00696E14">
      <w:rPr>
        <w:rFonts w:ascii="Georgia" w:hAnsi="Georgia"/>
        <w:b/>
        <w:sz w:val="22"/>
      </w:rPr>
      <w:fldChar w:fldCharType="begin"/>
    </w:r>
    <w:r w:rsidR="00A86D81" w:rsidRPr="00696E14">
      <w:rPr>
        <w:rFonts w:ascii="Georgia" w:hAnsi="Georgia"/>
        <w:b/>
        <w:sz w:val="22"/>
      </w:rPr>
      <w:instrText xml:space="preserve"> PAGE   \* MERGEFORMAT </w:instrText>
    </w:r>
    <w:r w:rsidR="00C11791" w:rsidRPr="00696E14">
      <w:rPr>
        <w:rFonts w:ascii="Georgia" w:hAnsi="Georgia"/>
        <w:b/>
        <w:sz w:val="22"/>
      </w:rPr>
      <w:fldChar w:fldCharType="separate"/>
    </w:r>
    <w:r w:rsidR="00E532C9">
      <w:rPr>
        <w:rFonts w:ascii="Georgia" w:hAnsi="Georgia"/>
        <w:b/>
        <w:noProof/>
        <w:sz w:val="22"/>
      </w:rPr>
      <w:t>3</w:t>
    </w:r>
    <w:r w:rsidR="00C11791" w:rsidRPr="00696E14">
      <w:rPr>
        <w:rFonts w:ascii="Georgia" w:hAnsi="Georgia"/>
        <w:b/>
        <w:sz w:val="22"/>
      </w:rPr>
      <w:fldChar w:fldCharType="end"/>
    </w:r>
  </w:p>
  <w:p w:rsidR="00E532C9" w:rsidRDefault="00E532C9" w:rsidP="00E532C9">
    <w:pPr>
      <w:jc w:val="center"/>
    </w:pPr>
    <w:bookmarkStart w:id="0" w:name="_GoBack"/>
    <w:bookmarkEnd w:id="0"/>
    <w:r w:rsidRPr="00746A9C">
      <w:rPr>
        <w:color w:val="000000" w:themeColor="text1"/>
        <w:sz w:val="22"/>
        <w:szCs w:val="22"/>
      </w:rPr>
      <w:t>Christian Soolany</w:t>
    </w:r>
  </w:p>
  <w:p w:rsidR="009E276A" w:rsidRPr="00A60DCC" w:rsidRDefault="009E276A" w:rsidP="00E532C9">
    <w:pPr>
      <w:pStyle w:val="Header"/>
      <w:jc w:val="center"/>
      <w:rPr>
        <w:lang w:val="fi-F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tblPr>
    <w:tblGrid>
      <w:gridCol w:w="9288"/>
    </w:tblGrid>
    <w:tr w:rsidR="00A86D81" w:rsidTr="00380F67">
      <w:tc>
        <w:tcPr>
          <w:tcW w:w="9288" w:type="dxa"/>
        </w:tcPr>
        <w:p w:rsidR="00A970D9" w:rsidRDefault="00A86D81" w:rsidP="00380F67">
          <w:pPr>
            <w:pStyle w:val="Header"/>
            <w:spacing w:before="120"/>
            <w:jc w:val="center"/>
            <w:rPr>
              <w:rFonts w:ascii="Georgia" w:hAnsi="Georgia"/>
              <w:b/>
            </w:rPr>
          </w:pPr>
          <w:r w:rsidRPr="00696E14">
            <w:rPr>
              <w:rFonts w:ascii="Georgia" w:hAnsi="Georgia"/>
              <w:b/>
              <w:lang w:val="id-ID"/>
            </w:rPr>
            <w:t xml:space="preserve">JURNAL </w:t>
          </w:r>
          <w:r w:rsidR="00A970D9">
            <w:rPr>
              <w:rFonts w:ascii="Georgia" w:hAnsi="Georgia"/>
              <w:b/>
            </w:rPr>
            <w:t>REKAYASA TEKNOLOGI INDUSTRI HIJAU</w:t>
          </w:r>
        </w:p>
        <w:p w:rsidR="00A86D81" w:rsidRPr="00A970D9" w:rsidRDefault="00A970D9" w:rsidP="00A970D9">
          <w:pPr>
            <w:pStyle w:val="Header"/>
            <w:spacing w:before="120"/>
            <w:jc w:val="center"/>
            <w:rPr>
              <w:rFonts w:ascii="Georgia" w:hAnsi="Georgia"/>
              <w:b/>
            </w:rPr>
          </w:pPr>
          <w:r>
            <w:rPr>
              <w:rFonts w:ascii="Georgia" w:hAnsi="Georgia"/>
              <w:b/>
            </w:rPr>
            <w:t xml:space="preserve">UNIVERSITAS NAHDLATUL ULAMA AL GHAZALI </w:t>
          </w:r>
        </w:p>
        <w:p w:rsidR="00A86D81" w:rsidRPr="00696E14" w:rsidRDefault="00A970D9" w:rsidP="00380F67">
          <w:pPr>
            <w:pStyle w:val="Header"/>
            <w:spacing w:before="120" w:after="120"/>
            <w:jc w:val="center"/>
            <w:rPr>
              <w:rFonts w:ascii="Georgia" w:hAnsi="Georgia"/>
              <w:b/>
              <w:sz w:val="22"/>
              <w:lang w:val="id-ID"/>
            </w:rPr>
          </w:pPr>
          <w:r>
            <w:rPr>
              <w:rFonts w:ascii="Georgia" w:hAnsi="Georgia"/>
              <w:b/>
              <w:sz w:val="22"/>
              <w:lang w:val="id-ID"/>
            </w:rPr>
            <w:t xml:space="preserve">Volume 1 – Nomor </w:t>
          </w:r>
          <w:r>
            <w:rPr>
              <w:rFonts w:ascii="Georgia" w:hAnsi="Georgia"/>
              <w:b/>
              <w:sz w:val="22"/>
            </w:rPr>
            <w:t>1</w:t>
          </w:r>
          <w:r w:rsidR="00A86D81" w:rsidRPr="00696E14">
            <w:rPr>
              <w:rFonts w:ascii="Georgia" w:hAnsi="Georgia"/>
              <w:b/>
              <w:sz w:val="22"/>
              <w:lang w:val="id-ID"/>
            </w:rPr>
            <w:t xml:space="preserve">, </w:t>
          </w:r>
          <w:r w:rsidR="00B33EA1">
            <w:rPr>
              <w:rFonts w:ascii="Georgia" w:hAnsi="Georgia"/>
              <w:b/>
              <w:sz w:val="22"/>
            </w:rPr>
            <w:t>Januari 2018</w:t>
          </w:r>
        </w:p>
        <w:p w:rsidR="00A86D81" w:rsidRPr="00A970D9" w:rsidRDefault="00A86D81" w:rsidP="00A970D9">
          <w:pPr>
            <w:pStyle w:val="Header"/>
            <w:spacing w:after="120"/>
            <w:jc w:val="center"/>
          </w:pPr>
          <w:r>
            <w:rPr>
              <w:rFonts w:ascii="Georgia" w:hAnsi="Georgia" w:cs="Vani"/>
              <w:sz w:val="20"/>
              <w:szCs w:val="20"/>
            </w:rPr>
            <w:t>Available online at J</w:t>
          </w:r>
          <w:r w:rsidR="00A970D9">
            <w:rPr>
              <w:rFonts w:ascii="Georgia" w:hAnsi="Georgia" w:cs="Vani"/>
              <w:sz w:val="20"/>
              <w:szCs w:val="20"/>
            </w:rPr>
            <w:t xml:space="preserve">TI-UNUGHA </w:t>
          </w:r>
          <w:r>
            <w:rPr>
              <w:rFonts w:ascii="Georgia" w:hAnsi="Georgia" w:cs="Vani"/>
              <w:sz w:val="20"/>
              <w:szCs w:val="20"/>
              <w:lang w:val="id-ID"/>
            </w:rPr>
            <w:t>w</w:t>
          </w:r>
          <w:r w:rsidRPr="00696E14">
            <w:rPr>
              <w:rFonts w:ascii="Georgia" w:hAnsi="Georgia" w:cs="Vani"/>
              <w:sz w:val="20"/>
              <w:szCs w:val="20"/>
            </w:rPr>
            <w:t>ebsite:</w:t>
          </w:r>
          <w:r w:rsidRPr="00696E14">
            <w:rPr>
              <w:rFonts w:ascii="Georgia" w:hAnsi="Georgia" w:cs="Vani"/>
              <w:sz w:val="20"/>
              <w:szCs w:val="20"/>
              <w:lang w:val="id-ID"/>
            </w:rPr>
            <w:t xml:space="preserve"> </w:t>
          </w:r>
          <w:r w:rsidR="00A970D9">
            <w:rPr>
              <w:rFonts w:ascii="Georgia" w:hAnsi="Georgia" w:cs="Vani"/>
              <w:sz w:val="20"/>
              <w:szCs w:val="20"/>
              <w:lang w:val="id-ID"/>
            </w:rPr>
            <w:t>https</w:t>
          </w:r>
          <w:r w:rsidRPr="00696E14">
            <w:rPr>
              <w:rFonts w:ascii="Georgia" w:hAnsi="Georgia" w:cs="Vani"/>
              <w:sz w:val="20"/>
              <w:szCs w:val="20"/>
              <w:lang w:val="id-ID"/>
            </w:rPr>
            <w:t>://</w:t>
          </w:r>
          <w:r w:rsidR="00A970D9">
            <w:rPr>
              <w:rFonts w:ascii="Georgia" w:hAnsi="Georgia" w:cs="Vani"/>
              <w:sz w:val="20"/>
              <w:szCs w:val="20"/>
            </w:rPr>
            <w:t>ejournal.unugha.ac.id/index.php/jti-unugha</w:t>
          </w:r>
        </w:p>
      </w:tc>
    </w:tr>
  </w:tbl>
  <w:p w:rsidR="00BC03A4" w:rsidRPr="00BC03A4" w:rsidRDefault="00BC03A4">
    <w:pPr>
      <w:pStyle w:val="Header"/>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4E00C1"/>
    <w:multiLevelType w:val="hybridMultilevel"/>
    <w:tmpl w:val="1F2E7D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C3445F8"/>
    <w:multiLevelType w:val="hybridMultilevel"/>
    <w:tmpl w:val="7A324F14"/>
    <w:lvl w:ilvl="0" w:tplc="04210015">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4911618F"/>
    <w:multiLevelType w:val="hybridMultilevel"/>
    <w:tmpl w:val="5094C378"/>
    <w:lvl w:ilvl="0" w:tplc="805A9CA6">
      <w:numFmt w:val="bullet"/>
      <w:pStyle w:val="E-JOURNALHeadingBulletsBody"/>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4">
    <w:nsid w:val="502F5821"/>
    <w:multiLevelType w:val="hybridMultilevel"/>
    <w:tmpl w:val="4600EE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59320F38"/>
    <w:multiLevelType w:val="hybridMultilevel"/>
    <w:tmpl w:val="318C46F8"/>
    <w:lvl w:ilvl="0" w:tplc="1488E5F8">
      <w:start w:val="3"/>
      <w:numFmt w:val="lowerLetter"/>
      <w:lvlText w:val="%1."/>
      <w:lvlJc w:val="left"/>
      <w:pPr>
        <w:ind w:left="1287" w:hanging="360"/>
      </w:pPr>
      <w:rPr>
        <w:rFonts w:hint="default"/>
      </w:rPr>
    </w:lvl>
    <w:lvl w:ilvl="1" w:tplc="0D329AC2">
      <w:start w:val="1"/>
      <w:numFmt w:val="decimal"/>
      <w:lvlText w:val="3.%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abstractNum w:abstractNumId="8">
    <w:nsid w:val="7FF23BC9"/>
    <w:multiLevelType w:val="hybridMultilevel"/>
    <w:tmpl w:val="BD366B76"/>
    <w:lvl w:ilvl="0" w:tplc="04210019">
      <w:start w:val="1"/>
      <w:numFmt w:val="lowerLetter"/>
      <w:lvlText w:val="%1."/>
      <w:lvlJc w:val="left"/>
      <w:pPr>
        <w:ind w:left="1287" w:hanging="360"/>
      </w:p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2"/>
  </w:num>
  <w:num w:numId="2">
    <w:abstractNumId w:val="5"/>
  </w:num>
  <w:num w:numId="3">
    <w:abstractNumId w:val="7"/>
  </w:num>
  <w:num w:numId="4">
    <w:abstractNumId w:val="3"/>
  </w:num>
  <w:num w:numId="5">
    <w:abstractNumId w:val="0"/>
  </w:num>
  <w:num w:numId="6">
    <w:abstractNumId w:val="1"/>
  </w:num>
  <w:num w:numId="7">
    <w:abstractNumId w:val="8"/>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stylePaneFormatFilter w:val="3F21"/>
  <w:defaultTabStop w:val="720"/>
  <w:evenAndOddHeaders/>
  <w:drawingGridHorizontalSpacing w:val="57"/>
  <w:drawingGridVerticalSpacing w:val="57"/>
  <w:characterSpacingControl w:val="doNotCompress"/>
  <w:hdrShapeDefaults>
    <o:shapedefaults v:ext="edit" spidmax="14338"/>
  </w:hdrShapeDefaults>
  <w:footnotePr>
    <w:footnote w:id="-1"/>
    <w:footnote w:id="0"/>
  </w:footnotePr>
  <w:endnotePr>
    <w:endnote w:id="-1"/>
    <w:endnote w:id="0"/>
  </w:endnotePr>
  <w:compat/>
  <w:rsids>
    <w:rsidRoot w:val="00BD5F06"/>
    <w:rsid w:val="00033B1D"/>
    <w:rsid w:val="00042621"/>
    <w:rsid w:val="0005724B"/>
    <w:rsid w:val="00063AC7"/>
    <w:rsid w:val="00084E6A"/>
    <w:rsid w:val="0009381C"/>
    <w:rsid w:val="000976D3"/>
    <w:rsid w:val="000C4AE3"/>
    <w:rsid w:val="000D40D7"/>
    <w:rsid w:val="000D5696"/>
    <w:rsid w:val="000E4278"/>
    <w:rsid w:val="000E74A7"/>
    <w:rsid w:val="00101316"/>
    <w:rsid w:val="00101728"/>
    <w:rsid w:val="00112377"/>
    <w:rsid w:val="00114A58"/>
    <w:rsid w:val="00147EFC"/>
    <w:rsid w:val="00153B8A"/>
    <w:rsid w:val="00175307"/>
    <w:rsid w:val="001B725E"/>
    <w:rsid w:val="001C0677"/>
    <w:rsid w:val="001D082E"/>
    <w:rsid w:val="001D39E7"/>
    <w:rsid w:val="001F3F81"/>
    <w:rsid w:val="001F5833"/>
    <w:rsid w:val="00206EEA"/>
    <w:rsid w:val="002201E3"/>
    <w:rsid w:val="002212AD"/>
    <w:rsid w:val="0023064B"/>
    <w:rsid w:val="00287DF5"/>
    <w:rsid w:val="002A02D3"/>
    <w:rsid w:val="002A19C6"/>
    <w:rsid w:val="002A4F99"/>
    <w:rsid w:val="002B599C"/>
    <w:rsid w:val="002D3CEC"/>
    <w:rsid w:val="00305CCA"/>
    <w:rsid w:val="003257C0"/>
    <w:rsid w:val="00351C29"/>
    <w:rsid w:val="00372F6A"/>
    <w:rsid w:val="003806F5"/>
    <w:rsid w:val="00396C1C"/>
    <w:rsid w:val="003A356F"/>
    <w:rsid w:val="003C03E7"/>
    <w:rsid w:val="003C07C7"/>
    <w:rsid w:val="003C1E85"/>
    <w:rsid w:val="003C6A90"/>
    <w:rsid w:val="003E3C5E"/>
    <w:rsid w:val="003E413F"/>
    <w:rsid w:val="00404858"/>
    <w:rsid w:val="00467C5A"/>
    <w:rsid w:val="00471301"/>
    <w:rsid w:val="00496705"/>
    <w:rsid w:val="004A62DD"/>
    <w:rsid w:val="004B7E59"/>
    <w:rsid w:val="004C3A79"/>
    <w:rsid w:val="004C6C48"/>
    <w:rsid w:val="004E289D"/>
    <w:rsid w:val="004E3895"/>
    <w:rsid w:val="004F04B3"/>
    <w:rsid w:val="005026AA"/>
    <w:rsid w:val="00502A19"/>
    <w:rsid w:val="0050454B"/>
    <w:rsid w:val="005047C2"/>
    <w:rsid w:val="00504A45"/>
    <w:rsid w:val="00510350"/>
    <w:rsid w:val="005123E9"/>
    <w:rsid w:val="0053386D"/>
    <w:rsid w:val="0053752B"/>
    <w:rsid w:val="0054363A"/>
    <w:rsid w:val="00545BD1"/>
    <w:rsid w:val="0056556D"/>
    <w:rsid w:val="005658FE"/>
    <w:rsid w:val="00572ADF"/>
    <w:rsid w:val="00584CE6"/>
    <w:rsid w:val="005859F3"/>
    <w:rsid w:val="005A2123"/>
    <w:rsid w:val="005B4AC3"/>
    <w:rsid w:val="005B6037"/>
    <w:rsid w:val="006076D4"/>
    <w:rsid w:val="00610CF5"/>
    <w:rsid w:val="0061323E"/>
    <w:rsid w:val="00633B54"/>
    <w:rsid w:val="00644976"/>
    <w:rsid w:val="00644A70"/>
    <w:rsid w:val="00644D9D"/>
    <w:rsid w:val="006507CE"/>
    <w:rsid w:val="00675433"/>
    <w:rsid w:val="00687731"/>
    <w:rsid w:val="006910F8"/>
    <w:rsid w:val="006A27EE"/>
    <w:rsid w:val="006B4E98"/>
    <w:rsid w:val="006B6A28"/>
    <w:rsid w:val="006C1A5F"/>
    <w:rsid w:val="006C2DB4"/>
    <w:rsid w:val="006D4CA3"/>
    <w:rsid w:val="006F7696"/>
    <w:rsid w:val="00713914"/>
    <w:rsid w:val="007150F0"/>
    <w:rsid w:val="00715751"/>
    <w:rsid w:val="00726814"/>
    <w:rsid w:val="00734DE7"/>
    <w:rsid w:val="00746A9C"/>
    <w:rsid w:val="00752732"/>
    <w:rsid w:val="00776393"/>
    <w:rsid w:val="007A6608"/>
    <w:rsid w:val="007B5323"/>
    <w:rsid w:val="007C6952"/>
    <w:rsid w:val="007D7E1D"/>
    <w:rsid w:val="008065F7"/>
    <w:rsid w:val="00815599"/>
    <w:rsid w:val="00821725"/>
    <w:rsid w:val="008250D7"/>
    <w:rsid w:val="00832CF4"/>
    <w:rsid w:val="008429B2"/>
    <w:rsid w:val="00842D3E"/>
    <w:rsid w:val="008639FC"/>
    <w:rsid w:val="008A5C36"/>
    <w:rsid w:val="008B1526"/>
    <w:rsid w:val="008B2A5E"/>
    <w:rsid w:val="008B6FC1"/>
    <w:rsid w:val="008C1D60"/>
    <w:rsid w:val="008D1D38"/>
    <w:rsid w:val="008D7821"/>
    <w:rsid w:val="008E0328"/>
    <w:rsid w:val="008E6AA5"/>
    <w:rsid w:val="00901E8D"/>
    <w:rsid w:val="009164C6"/>
    <w:rsid w:val="00936489"/>
    <w:rsid w:val="009405B9"/>
    <w:rsid w:val="00946E62"/>
    <w:rsid w:val="00952379"/>
    <w:rsid w:val="00964CCA"/>
    <w:rsid w:val="00975036"/>
    <w:rsid w:val="00986687"/>
    <w:rsid w:val="00993663"/>
    <w:rsid w:val="009B1EA8"/>
    <w:rsid w:val="009C2CFF"/>
    <w:rsid w:val="009E276A"/>
    <w:rsid w:val="009F4FCA"/>
    <w:rsid w:val="00A33713"/>
    <w:rsid w:val="00A42204"/>
    <w:rsid w:val="00A60DCC"/>
    <w:rsid w:val="00A65826"/>
    <w:rsid w:val="00A84414"/>
    <w:rsid w:val="00A86D81"/>
    <w:rsid w:val="00A970D9"/>
    <w:rsid w:val="00AB1671"/>
    <w:rsid w:val="00AD1DFA"/>
    <w:rsid w:val="00AD7E2E"/>
    <w:rsid w:val="00AF23A3"/>
    <w:rsid w:val="00AF73D2"/>
    <w:rsid w:val="00B10E24"/>
    <w:rsid w:val="00B13D13"/>
    <w:rsid w:val="00B235F8"/>
    <w:rsid w:val="00B33EA1"/>
    <w:rsid w:val="00B531E1"/>
    <w:rsid w:val="00B704DC"/>
    <w:rsid w:val="00B92490"/>
    <w:rsid w:val="00B93CE0"/>
    <w:rsid w:val="00BA5672"/>
    <w:rsid w:val="00BB19AC"/>
    <w:rsid w:val="00BC03A4"/>
    <w:rsid w:val="00BC210A"/>
    <w:rsid w:val="00BD5F06"/>
    <w:rsid w:val="00BE0E2F"/>
    <w:rsid w:val="00BE170B"/>
    <w:rsid w:val="00BE4B81"/>
    <w:rsid w:val="00BE7C28"/>
    <w:rsid w:val="00BF211B"/>
    <w:rsid w:val="00BF328B"/>
    <w:rsid w:val="00C11791"/>
    <w:rsid w:val="00C17C1B"/>
    <w:rsid w:val="00C213DE"/>
    <w:rsid w:val="00C232F4"/>
    <w:rsid w:val="00C2330B"/>
    <w:rsid w:val="00C3611D"/>
    <w:rsid w:val="00C5709A"/>
    <w:rsid w:val="00C81601"/>
    <w:rsid w:val="00CA5171"/>
    <w:rsid w:val="00CB17C7"/>
    <w:rsid w:val="00CD41A8"/>
    <w:rsid w:val="00D13A67"/>
    <w:rsid w:val="00D13BE5"/>
    <w:rsid w:val="00D256ED"/>
    <w:rsid w:val="00D473A2"/>
    <w:rsid w:val="00D616C9"/>
    <w:rsid w:val="00D62C5C"/>
    <w:rsid w:val="00D7626C"/>
    <w:rsid w:val="00D84818"/>
    <w:rsid w:val="00D855EF"/>
    <w:rsid w:val="00DA4F0B"/>
    <w:rsid w:val="00DB77CD"/>
    <w:rsid w:val="00DD12CD"/>
    <w:rsid w:val="00DD663E"/>
    <w:rsid w:val="00DF2B99"/>
    <w:rsid w:val="00DF4332"/>
    <w:rsid w:val="00E037D1"/>
    <w:rsid w:val="00E336E8"/>
    <w:rsid w:val="00E4199B"/>
    <w:rsid w:val="00E5144F"/>
    <w:rsid w:val="00E532C9"/>
    <w:rsid w:val="00E652AF"/>
    <w:rsid w:val="00E7245E"/>
    <w:rsid w:val="00E73C0A"/>
    <w:rsid w:val="00E77B78"/>
    <w:rsid w:val="00E918EE"/>
    <w:rsid w:val="00EA0CC8"/>
    <w:rsid w:val="00EB0815"/>
    <w:rsid w:val="00EC1C42"/>
    <w:rsid w:val="00EC4883"/>
    <w:rsid w:val="00ED1506"/>
    <w:rsid w:val="00EE0D32"/>
    <w:rsid w:val="00EE14CB"/>
    <w:rsid w:val="00EE48CF"/>
    <w:rsid w:val="00F00C01"/>
    <w:rsid w:val="00F272A4"/>
    <w:rsid w:val="00F364C1"/>
    <w:rsid w:val="00F578B6"/>
    <w:rsid w:val="00F723C8"/>
    <w:rsid w:val="00F81405"/>
    <w:rsid w:val="00FA3380"/>
    <w:rsid w:val="00FA5A5B"/>
    <w:rsid w:val="00FB77AA"/>
    <w:rsid w:val="00FC6F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19AC"/>
    <w:rPr>
      <w:sz w:val="24"/>
      <w:szCs w:val="24"/>
      <w:lang w:val="en-US" w:eastAsia="en-US"/>
    </w:rPr>
  </w:style>
  <w:style w:type="paragraph" w:styleId="Heading2">
    <w:name w:val="heading 2"/>
    <w:basedOn w:val="Normal"/>
    <w:next w:val="Normal"/>
    <w:link w:val="Heading2Char"/>
    <w:semiHidden/>
    <w:unhideWhenUsed/>
    <w:qFormat/>
    <w:rsid w:val="00A86D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86D81"/>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sid w:val="00FC6F21"/>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locked/>
    <w:rsid w:val="00FC6F21"/>
    <w:rPr>
      <w:rFonts w:cs="Times New Roman"/>
      <w:sz w:val="24"/>
      <w:szCs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3E413F"/>
    <w:pPr>
      <w:jc w:val="center"/>
    </w:pPr>
    <w:rPr>
      <w:b/>
      <w:i/>
      <w:noProof/>
      <w:sz w:val="22"/>
      <w:lang w:val="id-ID"/>
    </w:rPr>
  </w:style>
  <w:style w:type="paragraph" w:customStyle="1" w:styleId="E-JOURNALAuthor">
    <w:name w:val="E-JOURNAL_Author"/>
    <w:basedOn w:val="Normal"/>
    <w:qFormat/>
    <w:rsid w:val="003E413F"/>
    <w:pPr>
      <w:jc w:val="center"/>
    </w:pPr>
    <w:rPr>
      <w:sz w:val="22"/>
      <w:szCs w:val="22"/>
      <w:lang w:val="id-ID"/>
    </w:rPr>
  </w:style>
  <w:style w:type="paragraph" w:customStyle="1" w:styleId="E-JOURNALAbstrakTitle">
    <w:name w:val="E-JOURNAL_AbstrakTitle"/>
    <w:basedOn w:val="Normal"/>
    <w:qFormat/>
    <w:rsid w:val="00BC03A4"/>
    <w:pPr>
      <w:spacing w:after="120"/>
      <w:jc w:val="center"/>
    </w:pPr>
    <w:rPr>
      <w:b/>
      <w:sz w:val="22"/>
      <w:lang w:val="id-ID"/>
    </w:rPr>
  </w:style>
  <w:style w:type="paragraph" w:customStyle="1" w:styleId="E-JOURNALTitle">
    <w:name w:val="E-JOURNAL_Title"/>
    <w:basedOn w:val="Normal"/>
    <w:qFormat/>
    <w:rsid w:val="003E413F"/>
    <w:pPr>
      <w:ind w:firstLine="567"/>
      <w:jc w:val="center"/>
    </w:pPr>
    <w:rPr>
      <w:b/>
      <w:sz w:val="22"/>
      <w:szCs w:val="22"/>
      <w:lang w:val="id-ID"/>
    </w:rPr>
  </w:style>
  <w:style w:type="paragraph" w:customStyle="1" w:styleId="E-JOURNALAbstractBody">
    <w:name w:val="E-JOURNAL_AbstractBody"/>
    <w:basedOn w:val="E-JOURNALTitle"/>
    <w:qFormat/>
    <w:rsid w:val="002A02D3"/>
    <w:pPr>
      <w:jc w:val="both"/>
    </w:pPr>
    <w:rPr>
      <w:b w:val="0"/>
    </w:rPr>
  </w:style>
  <w:style w:type="paragraph" w:customStyle="1" w:styleId="E-JOURNALAbstractBodyEnglish">
    <w:name w:val="E-JOURNAL_AbstractBodyEnglish"/>
    <w:basedOn w:val="Normal"/>
    <w:qFormat/>
    <w:rsid w:val="008D1D38"/>
    <w:pPr>
      <w:ind w:firstLine="567"/>
      <w:jc w:val="both"/>
    </w:pPr>
    <w:rPr>
      <w:i/>
      <w:sz w:val="22"/>
      <w:szCs w:val="22"/>
      <w:lang w:val="id-ID"/>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BC03A4"/>
    <w:pPr>
      <w:ind w:firstLine="567"/>
      <w:jc w:val="both"/>
    </w:pPr>
    <w:rPr>
      <w:sz w:val="22"/>
      <w:lang w:val="id-ID"/>
    </w:rPr>
  </w:style>
  <w:style w:type="paragraph" w:customStyle="1" w:styleId="E-JOURNALHeading2">
    <w:name w:val="E-JOURNAL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E-JOURNALTableCaption">
    <w:name w:val="E-JOURNAL_TableCaption"/>
    <w:basedOn w:val="Normal"/>
    <w:autoRedefine/>
    <w:qFormat/>
    <w:rsid w:val="00D62C5C"/>
    <w:pPr>
      <w:spacing w:before="120" w:after="120" w:line="240" w:lineRule="atLeast"/>
      <w:jc w:val="center"/>
    </w:pPr>
    <w:rPr>
      <w:sz w:val="22"/>
      <w:lang w:val="id-ID"/>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E-JOURNALPictureCapture">
    <w:name w:val="E-JOURNAL_Picture Capture"/>
    <w:basedOn w:val="Normal"/>
    <w:autoRedefine/>
    <w:qFormat/>
    <w:rsid w:val="00D62C5C"/>
    <w:pPr>
      <w:spacing w:before="120" w:after="120" w:line="240" w:lineRule="atLeast"/>
      <w:jc w:val="center"/>
    </w:pPr>
    <w:rPr>
      <w:color w:val="000000"/>
      <w:sz w:val="22"/>
      <w:lang w:val="id-ID"/>
    </w:rPr>
  </w:style>
  <w:style w:type="paragraph" w:customStyle="1" w:styleId="E-JOURNALDaftarPustaka">
    <w:name w:val="E-JOURNAL_Daftar Pustaka"/>
    <w:basedOn w:val="Normal"/>
    <w:qFormat/>
    <w:rsid w:val="00BF211B"/>
    <w:pPr>
      <w:spacing w:before="24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AbstrakKeywords">
    <w:name w:val="E-JOURNAL_AbstrakKeywords"/>
    <w:basedOn w:val="E-JOURNALAbstractBodyEnglish"/>
    <w:qFormat/>
    <w:rsid w:val="00BB19AC"/>
    <w:pPr>
      <w:spacing w:before="240" w:after="240"/>
      <w:ind w:firstLine="0"/>
    </w:pPr>
  </w:style>
  <w:style w:type="paragraph" w:customStyle="1" w:styleId="StyleE-JournalKeywordsNotItalic">
    <w:name w:val="Style E-Journal_Keywords + Not Italic"/>
    <w:basedOn w:val="E-JOURNALAbstrakKeywords"/>
    <w:rsid w:val="00BB19AC"/>
    <w:pPr>
      <w:spacing w:before="120" w:after="120"/>
    </w:pPr>
    <w:rPr>
      <w:i w:val="0"/>
    </w:rPr>
  </w:style>
  <w:style w:type="paragraph" w:customStyle="1" w:styleId="E-JOURNALHeadingBulletsBody">
    <w:name w:val="E-JOURNAL_HeadingBulletsBody"/>
    <w:basedOn w:val="E-JOURNALBody"/>
    <w:qFormat/>
    <w:rsid w:val="00821725"/>
    <w:pPr>
      <w:numPr>
        <w:numId w:val="4"/>
      </w:numPr>
      <w:ind w:left="284" w:hanging="142"/>
    </w:pPr>
  </w:style>
  <w:style w:type="paragraph" w:customStyle="1" w:styleId="E-JOURNALTitleAbstractEnglish">
    <w:name w:val="E-JOURNAL_TitleAbstractEnglish"/>
    <w:basedOn w:val="Normal"/>
    <w:autoRedefine/>
    <w:rsid w:val="005859F3"/>
    <w:pPr>
      <w:spacing w:before="120" w:after="120"/>
      <w:jc w:val="center"/>
    </w:pPr>
    <w:rPr>
      <w:b/>
      <w:bCs/>
      <w:i/>
      <w:iCs/>
      <w:sz w:val="22"/>
      <w:szCs w:val="20"/>
      <w:lang w:val="id-ID"/>
    </w:rPr>
  </w:style>
  <w:style w:type="paragraph" w:customStyle="1" w:styleId="E-JOURNALKutipanLangsung">
    <w:name w:val="E-JOURNAL_Kutipan Langsung"/>
    <w:basedOn w:val="E-JOURNALBody"/>
    <w:qFormat/>
    <w:rsid w:val="00DF4332"/>
    <w:pPr>
      <w:ind w:left="567" w:hanging="567"/>
    </w:pPr>
    <w:rPr>
      <w:szCs w:val="22"/>
    </w:rPr>
  </w:style>
  <w:style w:type="paragraph" w:customStyle="1" w:styleId="E-JOURNALHeading3">
    <w:name w:val="E-JOURNAL_Heading 3"/>
    <w:basedOn w:val="E-JOURNALHeading2"/>
    <w:qFormat/>
    <w:rsid w:val="00D62C5C"/>
    <w:rPr>
      <w:b w:val="0"/>
    </w:rPr>
  </w:style>
  <w:style w:type="paragraph" w:customStyle="1" w:styleId="E-JOURNALPicture">
    <w:name w:val="E-JOURNAL_Picture"/>
    <w:basedOn w:val="E-JOURNALTable"/>
    <w:qFormat/>
    <w:rsid w:val="00DF4332"/>
    <w:rPr>
      <w:szCs w:val="22"/>
    </w:rPr>
  </w:style>
  <w:style w:type="paragraph" w:customStyle="1" w:styleId="StyleE-JOURNALAbstrakKeywordsBold">
    <w:name w:val="Style E-JOURNAL_AbstrakKeywords + Bold"/>
    <w:basedOn w:val="E-JOURNAL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basedOn w:val="DefaultParagraphFont"/>
    <w:uiPriority w:val="20"/>
    <w:qFormat/>
    <w:rsid w:val="008E0328"/>
    <w:rPr>
      <w:i/>
    </w:rPr>
  </w:style>
  <w:style w:type="character" w:customStyle="1" w:styleId="Heading4Char">
    <w:name w:val="Heading 4 Char"/>
    <w:basedOn w:val="DefaultParagraphFont"/>
    <w:link w:val="Heading4"/>
    <w:uiPriority w:val="9"/>
    <w:rsid w:val="00A86D81"/>
    <w:rPr>
      <w:rFonts w:ascii="Cambria" w:hAnsi="Cambria"/>
      <w:b/>
      <w:bCs/>
      <w:i/>
      <w:iCs/>
      <w:color w:val="4F81BD"/>
      <w:sz w:val="24"/>
      <w:szCs w:val="24"/>
      <w:lang w:val="en-US" w:eastAsia="en-US"/>
    </w:rPr>
  </w:style>
  <w:style w:type="paragraph" w:styleId="BalloonText">
    <w:name w:val="Balloon Text"/>
    <w:basedOn w:val="Normal"/>
    <w:link w:val="BalloonTextChar"/>
    <w:rsid w:val="00A86D81"/>
    <w:rPr>
      <w:rFonts w:ascii="Tahoma" w:hAnsi="Tahoma" w:cs="Tahoma"/>
      <w:sz w:val="16"/>
      <w:szCs w:val="16"/>
    </w:rPr>
  </w:style>
  <w:style w:type="character" w:customStyle="1" w:styleId="BalloonTextChar">
    <w:name w:val="Balloon Text Char"/>
    <w:basedOn w:val="DefaultParagraphFont"/>
    <w:link w:val="BalloonText"/>
    <w:rsid w:val="00A86D81"/>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A86D81"/>
    <w:rPr>
      <w:rFonts w:asciiTheme="majorHAnsi" w:eastAsiaTheme="majorEastAsia" w:hAnsiTheme="majorHAnsi" w:cstheme="majorBidi"/>
      <w:b/>
      <w:bCs/>
      <w:color w:val="4F81BD" w:themeColor="accent1"/>
      <w:sz w:val="26"/>
      <w:szCs w:val="26"/>
      <w:lang w:val="en-US" w:eastAsia="en-US"/>
    </w:rPr>
  </w:style>
  <w:style w:type="paragraph" w:styleId="ListParagraph">
    <w:name w:val="List Paragraph"/>
    <w:basedOn w:val="Normal"/>
    <w:uiPriority w:val="34"/>
    <w:qFormat/>
    <w:rsid w:val="00467C5A"/>
    <w:pPr>
      <w:spacing w:after="160" w:line="259" w:lineRule="auto"/>
      <w:ind w:left="720"/>
      <w:contextualSpacing/>
    </w:pPr>
    <w:rPr>
      <w:rFonts w:asciiTheme="minorHAnsi" w:eastAsiaTheme="minorHAnsi" w:hAnsiTheme="minorHAnsi" w:cstheme="minorBidi"/>
      <w:sz w:val="22"/>
      <w:szCs w:val="22"/>
      <w:lang w:val="id-ID"/>
    </w:rPr>
  </w:style>
  <w:style w:type="paragraph" w:styleId="Caption">
    <w:name w:val="caption"/>
    <w:aliases w:val="Judul Tabel,Gambar,dan Lampiran"/>
    <w:basedOn w:val="Normal"/>
    <w:next w:val="Normal"/>
    <w:uiPriority w:val="35"/>
    <w:unhideWhenUsed/>
    <w:qFormat/>
    <w:rsid w:val="00467C5A"/>
    <w:pPr>
      <w:spacing w:after="200"/>
    </w:pPr>
    <w:rPr>
      <w:rFonts w:asciiTheme="minorHAnsi" w:eastAsiaTheme="minorHAnsi" w:hAnsiTheme="minorHAnsi" w:cstheme="minorBidi"/>
      <w:i/>
      <w:iCs/>
      <w:color w:val="1F497D" w:themeColor="text2"/>
      <w:sz w:val="18"/>
      <w:szCs w:val="1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19AC"/>
    <w:rPr>
      <w:sz w:val="24"/>
      <w:szCs w:val="24"/>
      <w:lang w:val="en-US" w:eastAsia="en-US"/>
    </w:rPr>
  </w:style>
  <w:style w:type="paragraph" w:styleId="Heading2">
    <w:name w:val="heading 2"/>
    <w:basedOn w:val="Normal"/>
    <w:next w:val="Normal"/>
    <w:link w:val="Heading2Char"/>
    <w:semiHidden/>
    <w:unhideWhenUsed/>
    <w:qFormat/>
    <w:rsid w:val="00A86D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86D81"/>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3E413F"/>
    <w:pPr>
      <w:jc w:val="center"/>
    </w:pPr>
    <w:rPr>
      <w:b/>
      <w:i/>
      <w:noProof/>
      <w:sz w:val="22"/>
      <w:lang w:val="id-ID"/>
    </w:rPr>
  </w:style>
  <w:style w:type="paragraph" w:customStyle="1" w:styleId="E-JOURNALAuthor">
    <w:name w:val="E-JOURNAL_Author"/>
    <w:basedOn w:val="Normal"/>
    <w:qFormat/>
    <w:rsid w:val="003E413F"/>
    <w:pPr>
      <w:jc w:val="center"/>
    </w:pPr>
    <w:rPr>
      <w:sz w:val="22"/>
      <w:szCs w:val="22"/>
      <w:lang w:val="id-ID"/>
    </w:rPr>
  </w:style>
  <w:style w:type="paragraph" w:customStyle="1" w:styleId="E-JOURNALAbstrakTitle">
    <w:name w:val="E-JOURNAL_AbstrakTitle"/>
    <w:basedOn w:val="Normal"/>
    <w:qFormat/>
    <w:rsid w:val="00BC03A4"/>
    <w:pPr>
      <w:spacing w:after="120"/>
      <w:jc w:val="center"/>
    </w:pPr>
    <w:rPr>
      <w:b/>
      <w:sz w:val="22"/>
      <w:lang w:val="id-ID"/>
    </w:rPr>
  </w:style>
  <w:style w:type="paragraph" w:customStyle="1" w:styleId="E-JOURNALTitle">
    <w:name w:val="E-JOURNAL_Title"/>
    <w:basedOn w:val="Normal"/>
    <w:qFormat/>
    <w:rsid w:val="003E413F"/>
    <w:pPr>
      <w:ind w:firstLine="567"/>
      <w:jc w:val="center"/>
    </w:pPr>
    <w:rPr>
      <w:b/>
      <w:sz w:val="22"/>
      <w:szCs w:val="22"/>
      <w:lang w:val="id-ID"/>
    </w:rPr>
  </w:style>
  <w:style w:type="paragraph" w:customStyle="1" w:styleId="E-JOURNALAbstractBody">
    <w:name w:val="E-JOURNAL_AbstractBody"/>
    <w:basedOn w:val="E-JOURNALTitle"/>
    <w:qFormat/>
    <w:rsid w:val="002A02D3"/>
    <w:pPr>
      <w:jc w:val="both"/>
    </w:pPr>
    <w:rPr>
      <w:b w:val="0"/>
    </w:rPr>
  </w:style>
  <w:style w:type="paragraph" w:customStyle="1" w:styleId="E-JOURNALAbstractBodyEnglish">
    <w:name w:val="E-JOURNAL_AbstractBodyEnglish"/>
    <w:basedOn w:val="Normal"/>
    <w:qFormat/>
    <w:rsid w:val="008D1D38"/>
    <w:pPr>
      <w:ind w:firstLine="567"/>
      <w:jc w:val="both"/>
    </w:pPr>
    <w:rPr>
      <w:i/>
      <w:sz w:val="22"/>
      <w:szCs w:val="22"/>
      <w:lang w:val="id-ID"/>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BC03A4"/>
    <w:pPr>
      <w:ind w:firstLine="567"/>
      <w:jc w:val="both"/>
    </w:pPr>
    <w:rPr>
      <w:sz w:val="22"/>
      <w:lang w:val="id-ID"/>
    </w:rPr>
  </w:style>
  <w:style w:type="paragraph" w:customStyle="1" w:styleId="E-JOURNALHeading2">
    <w:name w:val="E-JOURNAL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E-JOURNALTableCaption">
    <w:name w:val="E-JOURNAL_TableCaption"/>
    <w:basedOn w:val="Normal"/>
    <w:autoRedefine/>
    <w:qFormat/>
    <w:rsid w:val="00D62C5C"/>
    <w:pPr>
      <w:spacing w:before="120" w:after="120" w:line="240" w:lineRule="atLeast"/>
      <w:jc w:val="center"/>
    </w:pPr>
    <w:rPr>
      <w:sz w:val="22"/>
      <w:lang w:val="id-ID"/>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E-JOURNALPictureCapture">
    <w:name w:val="E-JOURNAL_Picture Capture"/>
    <w:basedOn w:val="Normal"/>
    <w:autoRedefine/>
    <w:qFormat/>
    <w:rsid w:val="00D62C5C"/>
    <w:pPr>
      <w:spacing w:before="120" w:after="120" w:line="240" w:lineRule="atLeast"/>
      <w:jc w:val="center"/>
    </w:pPr>
    <w:rPr>
      <w:color w:val="000000"/>
      <w:sz w:val="22"/>
      <w:lang w:val="id-ID"/>
    </w:rPr>
  </w:style>
  <w:style w:type="paragraph" w:customStyle="1" w:styleId="E-JOURNALDaftarPustaka">
    <w:name w:val="E-JOURNAL_Daftar Pustaka"/>
    <w:basedOn w:val="Normal"/>
    <w:qFormat/>
    <w:rsid w:val="00BF211B"/>
    <w:pPr>
      <w:spacing w:before="24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AbstrakKeywords">
    <w:name w:val="E-JOURNAL_AbstrakKeywords"/>
    <w:basedOn w:val="E-JOURNALAbstractBodyEnglish"/>
    <w:qFormat/>
    <w:rsid w:val="00BB19AC"/>
    <w:pPr>
      <w:spacing w:before="240" w:after="240"/>
      <w:ind w:firstLine="0"/>
    </w:pPr>
  </w:style>
  <w:style w:type="paragraph" w:customStyle="1" w:styleId="StyleE-JournalKeywordsNotItalic">
    <w:name w:val="Style E-Journal_Keywords + Not Italic"/>
    <w:basedOn w:val="E-JOURNALAbstrakKeywords"/>
    <w:rsid w:val="00BB19AC"/>
    <w:pPr>
      <w:spacing w:before="120" w:after="120"/>
    </w:pPr>
    <w:rPr>
      <w:i w:val="0"/>
    </w:rPr>
  </w:style>
  <w:style w:type="paragraph" w:customStyle="1" w:styleId="E-JOURNALHeadingBulletsBody">
    <w:name w:val="E-JOURNAL_HeadingBulletsBody"/>
    <w:basedOn w:val="E-JOURNALBody"/>
    <w:qFormat/>
    <w:rsid w:val="00821725"/>
    <w:pPr>
      <w:numPr>
        <w:numId w:val="4"/>
      </w:numPr>
      <w:ind w:left="284" w:hanging="142"/>
    </w:pPr>
  </w:style>
  <w:style w:type="paragraph" w:customStyle="1" w:styleId="E-JOURNALTitleAbstractEnglish">
    <w:name w:val="E-JOURNAL_TitleAbstractEnglish"/>
    <w:basedOn w:val="Normal"/>
    <w:autoRedefine/>
    <w:rsid w:val="005859F3"/>
    <w:pPr>
      <w:spacing w:before="120" w:after="120"/>
      <w:jc w:val="center"/>
    </w:pPr>
    <w:rPr>
      <w:b/>
      <w:bCs/>
      <w:i/>
      <w:iCs/>
      <w:sz w:val="22"/>
      <w:szCs w:val="20"/>
      <w:lang w:val="id-ID"/>
    </w:rPr>
  </w:style>
  <w:style w:type="paragraph" w:customStyle="1" w:styleId="E-JOURNALKutipanLangsung">
    <w:name w:val="E-JOURNAL_Kutipan Langsung"/>
    <w:basedOn w:val="E-JOURNALBody"/>
    <w:qFormat/>
    <w:rsid w:val="00DF4332"/>
    <w:pPr>
      <w:ind w:left="567" w:hanging="567"/>
    </w:pPr>
    <w:rPr>
      <w:szCs w:val="22"/>
    </w:rPr>
  </w:style>
  <w:style w:type="paragraph" w:customStyle="1" w:styleId="E-JOURNALHeading3">
    <w:name w:val="E-JOURNAL_Heading 3"/>
    <w:basedOn w:val="E-JOURNALHeading2"/>
    <w:qFormat/>
    <w:rsid w:val="00D62C5C"/>
    <w:rPr>
      <w:b w:val="0"/>
    </w:rPr>
  </w:style>
  <w:style w:type="paragraph" w:customStyle="1" w:styleId="E-JOURNALPicture">
    <w:name w:val="E-JOURNAL_Picture"/>
    <w:basedOn w:val="E-JOURNALTable"/>
    <w:qFormat/>
    <w:rsid w:val="00DF4332"/>
    <w:rPr>
      <w:szCs w:val="22"/>
    </w:rPr>
  </w:style>
  <w:style w:type="paragraph" w:customStyle="1" w:styleId="StyleE-JOURNALAbstrakKeywordsBold">
    <w:name w:val="Style E-JOURNAL_AbstrakKeywords + Bold"/>
    <w:basedOn w:val="E-JOURNAL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basedOn w:val="DefaultParagraphFont"/>
    <w:uiPriority w:val="20"/>
    <w:qFormat/>
    <w:rsid w:val="008E0328"/>
    <w:rPr>
      <w:i/>
    </w:rPr>
  </w:style>
  <w:style w:type="character" w:customStyle="1" w:styleId="Heading4Char">
    <w:name w:val="Heading 4 Char"/>
    <w:basedOn w:val="DefaultParagraphFont"/>
    <w:link w:val="Heading4"/>
    <w:uiPriority w:val="9"/>
    <w:rsid w:val="00A86D81"/>
    <w:rPr>
      <w:rFonts w:ascii="Cambria" w:hAnsi="Cambria"/>
      <w:b/>
      <w:bCs/>
      <w:i/>
      <w:iCs/>
      <w:color w:val="4F81BD"/>
      <w:sz w:val="24"/>
      <w:szCs w:val="24"/>
      <w:lang w:val="en-US" w:eastAsia="en-US"/>
    </w:rPr>
  </w:style>
  <w:style w:type="paragraph" w:styleId="BalloonText">
    <w:name w:val="Balloon Text"/>
    <w:basedOn w:val="Normal"/>
    <w:link w:val="BalloonTextChar"/>
    <w:rsid w:val="00A86D81"/>
    <w:rPr>
      <w:rFonts w:ascii="Tahoma" w:hAnsi="Tahoma" w:cs="Tahoma"/>
      <w:sz w:val="16"/>
      <w:szCs w:val="16"/>
    </w:rPr>
  </w:style>
  <w:style w:type="character" w:customStyle="1" w:styleId="BalloonTextChar">
    <w:name w:val="Balloon Text Char"/>
    <w:basedOn w:val="DefaultParagraphFont"/>
    <w:link w:val="BalloonText"/>
    <w:rsid w:val="00A86D81"/>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A86D81"/>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r="http://schemas.openxmlformats.org/officeDocument/2006/relationships" xmlns:w="http://schemas.openxmlformats.org/wordprocessingml/2006/main">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lppm.itb.ac.id/wp-%20content/uploads/2011/01/THSPeranBioenergiDanArahUtamaLitbangrap.ppt"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tungku.or.id" TargetMode="Externa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5.xm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file:///D:\materi%20kuliah\Bismillah%20Skripsiku\Bismillah%20Skripsi\kristia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materi%20kuliah\Bismillah%20Skripsiku\Bismillah%20Skripsi\kristia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materi%20kuliah\Bismillah%20Skripsiku\Bismillah%20Skripsi\kristian.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materi%20kuliah\Bismillah%20Skripsiku\Bismillah%20Skripsi\kristian.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materi%20kuliah\Bismillah%20Skripsiku\Bismillah%20Skripsi\kristian.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plotArea>
      <c:layout>
        <c:manualLayout>
          <c:layoutTarget val="inner"/>
          <c:xMode val="edge"/>
          <c:yMode val="edge"/>
          <c:x val="0.17368421052631591"/>
          <c:y val="0.11453744493392154"/>
          <c:w val="0.78947368421052633"/>
          <c:h val="0.58149779735682849"/>
        </c:manualLayout>
      </c:layout>
      <c:barChart>
        <c:barDir val="col"/>
        <c:grouping val="clustered"/>
        <c:ser>
          <c:idx val="0"/>
          <c:order val="0"/>
          <c:invertIfNegative val="1"/>
          <c:cat>
            <c:strRef>
              <c:f>Sheet1!$E$12:$E$17</c:f>
              <c:strCache>
                <c:ptCount val="6"/>
                <c:pt idx="0">
                  <c:v> L0 V0 </c:v>
                </c:pt>
                <c:pt idx="1">
                  <c:v> L0 V1 </c:v>
                </c:pt>
                <c:pt idx="2">
                  <c:v> L0 V2 </c:v>
                </c:pt>
                <c:pt idx="3">
                  <c:v> L1 V0 </c:v>
                </c:pt>
                <c:pt idx="4">
                  <c:v> L1 V1 </c:v>
                </c:pt>
                <c:pt idx="5">
                  <c:v> L1 V2 </c:v>
                </c:pt>
              </c:strCache>
            </c:strRef>
          </c:cat>
          <c:val>
            <c:numRef>
              <c:f>Sheet1!$F$12:$F$17</c:f>
              <c:numCache>
                <c:formatCode>General</c:formatCode>
                <c:ptCount val="6"/>
                <c:pt idx="0">
                  <c:v>4.2907000000000002</c:v>
                </c:pt>
                <c:pt idx="1">
                  <c:v>2.9262999999999977</c:v>
                </c:pt>
                <c:pt idx="2">
                  <c:v>3.8736999999999977</c:v>
                </c:pt>
                <c:pt idx="3">
                  <c:v>3.8559999999999977</c:v>
                </c:pt>
                <c:pt idx="4">
                  <c:v>5.8517000000000001</c:v>
                </c:pt>
                <c:pt idx="5">
                  <c:v>3.5030000000000001</c:v>
                </c:pt>
              </c:numCache>
            </c:numRef>
          </c:val>
        </c:ser>
        <c:axId val="78070144"/>
        <c:axId val="78073216"/>
      </c:barChart>
      <c:catAx>
        <c:axId val="78070144"/>
        <c:scaling>
          <c:orientation val="minMax"/>
        </c:scaling>
        <c:axPos val="b"/>
        <c:title>
          <c:tx>
            <c:rich>
              <a:bodyPr/>
              <a:lstStyle/>
              <a:p>
                <a:pPr>
                  <a:defRPr/>
                </a:pPr>
                <a:r>
                  <a:rPr lang="en-US"/>
                  <a:t>Perlakuan</a:t>
                </a:r>
              </a:p>
            </c:rich>
          </c:tx>
          <c:layout>
            <c:manualLayout>
              <c:xMode val="edge"/>
              <c:yMode val="edge"/>
              <c:x val="0.40652878000277848"/>
              <c:y val="0.83259909201540405"/>
            </c:manualLayout>
          </c:layout>
        </c:title>
        <c:numFmt formatCode="General" sourceLinked="1"/>
        <c:tickLblPos val="nextTo"/>
        <c:txPr>
          <a:bodyPr rot="0" vert="horz"/>
          <a:lstStyle/>
          <a:p>
            <a:pPr>
              <a:defRPr/>
            </a:pPr>
            <a:endParaRPr lang="en-US"/>
          </a:p>
        </c:txPr>
        <c:crossAx val="78073216"/>
        <c:crosses val="autoZero"/>
        <c:auto val="1"/>
        <c:lblAlgn val="ctr"/>
        <c:lblOffset val="100"/>
        <c:tickLblSkip val="1"/>
        <c:tickMarkSkip val="1"/>
      </c:catAx>
      <c:valAx>
        <c:axId val="78073216"/>
        <c:scaling>
          <c:orientation val="minMax"/>
        </c:scaling>
        <c:axPos val="l"/>
        <c:title>
          <c:tx>
            <c:rich>
              <a:bodyPr/>
              <a:lstStyle/>
              <a:p>
                <a:pPr>
                  <a:defRPr/>
                </a:pPr>
                <a:r>
                  <a:rPr lang="en-US"/>
                  <a:t>Kadar air (%bb)</a:t>
                </a:r>
              </a:p>
            </c:rich>
          </c:tx>
          <c:layout>
            <c:manualLayout>
              <c:xMode val="edge"/>
              <c:yMode val="edge"/>
              <c:x val="1.501984953830632E-2"/>
              <c:y val="0.13283970237665238"/>
            </c:manualLayout>
          </c:layout>
        </c:title>
        <c:numFmt formatCode="General" sourceLinked="1"/>
        <c:tickLblPos val="nextTo"/>
        <c:txPr>
          <a:bodyPr rot="0" vert="horz"/>
          <a:lstStyle/>
          <a:p>
            <a:pPr>
              <a:defRPr/>
            </a:pPr>
            <a:endParaRPr lang="en-US"/>
          </a:p>
        </c:txPr>
        <c:crossAx val="78070144"/>
        <c:crosses val="autoZero"/>
        <c:crossBetween val="between"/>
        <c:majorUnit val="1.5"/>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plotArea>
      <c:layout>
        <c:manualLayout>
          <c:layoutTarget val="inner"/>
          <c:xMode val="edge"/>
          <c:yMode val="edge"/>
          <c:x val="0.17322879046913744"/>
          <c:y val="0.11403557615292692"/>
          <c:w val="0.79002827168501188"/>
          <c:h val="0.58333583185920257"/>
        </c:manualLayout>
      </c:layout>
      <c:barChart>
        <c:barDir val="col"/>
        <c:grouping val="clustered"/>
        <c:ser>
          <c:idx val="0"/>
          <c:order val="0"/>
          <c:invertIfNegative val="1"/>
          <c:cat>
            <c:strRef>
              <c:f>Sheet1!$E$20:$E$25</c:f>
              <c:strCache>
                <c:ptCount val="6"/>
                <c:pt idx="0">
                  <c:v> L0 V0 </c:v>
                </c:pt>
                <c:pt idx="1">
                  <c:v> L0 V1 </c:v>
                </c:pt>
                <c:pt idx="2">
                  <c:v> L0 V2 </c:v>
                </c:pt>
                <c:pt idx="3">
                  <c:v> L1 V0 </c:v>
                </c:pt>
                <c:pt idx="4">
                  <c:v> L1 V1 </c:v>
                </c:pt>
                <c:pt idx="5">
                  <c:v> L1 V2 </c:v>
                </c:pt>
              </c:strCache>
            </c:strRef>
          </c:cat>
          <c:val>
            <c:numRef>
              <c:f>Sheet1!$F$20:$F$25</c:f>
              <c:numCache>
                <c:formatCode>General</c:formatCode>
                <c:ptCount val="6"/>
                <c:pt idx="0">
                  <c:v>2.7652999999999999</c:v>
                </c:pt>
                <c:pt idx="1">
                  <c:v>3.0449999999999999</c:v>
                </c:pt>
                <c:pt idx="2">
                  <c:v>3.1707000000000001</c:v>
                </c:pt>
                <c:pt idx="3">
                  <c:v>3.1269999999999998</c:v>
                </c:pt>
                <c:pt idx="4">
                  <c:v>2.9937</c:v>
                </c:pt>
                <c:pt idx="5">
                  <c:v>2.7519999999999998</c:v>
                </c:pt>
              </c:numCache>
            </c:numRef>
          </c:val>
        </c:ser>
        <c:axId val="81560320"/>
        <c:axId val="81912192"/>
      </c:barChart>
      <c:catAx>
        <c:axId val="81560320"/>
        <c:scaling>
          <c:orientation val="minMax"/>
        </c:scaling>
        <c:axPos val="b"/>
        <c:title>
          <c:tx>
            <c:rich>
              <a:bodyPr/>
              <a:lstStyle/>
              <a:p>
                <a:pPr>
                  <a:defRPr/>
                </a:pPr>
                <a:r>
                  <a:rPr lang="en-US"/>
                  <a:t>Perlakuan</a:t>
                </a:r>
              </a:p>
            </c:rich>
          </c:tx>
          <c:layout>
            <c:manualLayout>
              <c:xMode val="edge"/>
              <c:yMode val="edge"/>
              <c:x val="0.40058927174493192"/>
              <c:y val="0.83333703788085067"/>
            </c:manualLayout>
          </c:layout>
        </c:title>
        <c:numFmt formatCode="General" sourceLinked="1"/>
        <c:tickLblPos val="nextTo"/>
        <c:txPr>
          <a:bodyPr rot="0" vert="horz"/>
          <a:lstStyle/>
          <a:p>
            <a:pPr>
              <a:defRPr/>
            </a:pPr>
            <a:endParaRPr lang="en-US"/>
          </a:p>
        </c:txPr>
        <c:crossAx val="81912192"/>
        <c:crosses val="autoZero"/>
        <c:auto val="1"/>
        <c:lblAlgn val="ctr"/>
        <c:lblOffset val="100"/>
        <c:tickLblSkip val="1"/>
        <c:tickMarkSkip val="1"/>
      </c:catAx>
      <c:valAx>
        <c:axId val="81912192"/>
        <c:scaling>
          <c:orientation val="minMax"/>
          <c:min val="0"/>
        </c:scaling>
        <c:axPos val="l"/>
        <c:title>
          <c:tx>
            <c:rich>
              <a:bodyPr/>
              <a:lstStyle/>
              <a:p>
                <a:pPr>
                  <a:defRPr/>
                </a:pPr>
                <a:r>
                  <a:rPr lang="en-US"/>
                  <a:t>Kadar abu (%)</a:t>
                </a:r>
              </a:p>
            </c:rich>
          </c:tx>
          <c:layout>
            <c:manualLayout>
              <c:xMode val="edge"/>
              <c:yMode val="edge"/>
              <c:x val="5.6587634066633105E-3"/>
              <c:y val="0.14661728504826124"/>
            </c:manualLayout>
          </c:layout>
        </c:title>
        <c:numFmt formatCode="General" sourceLinked="1"/>
        <c:tickLblPos val="nextTo"/>
        <c:txPr>
          <a:bodyPr rot="0" vert="horz"/>
          <a:lstStyle/>
          <a:p>
            <a:pPr>
              <a:defRPr/>
            </a:pPr>
            <a:endParaRPr lang="en-US"/>
          </a:p>
        </c:txPr>
        <c:crossAx val="81560320"/>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plotArea>
      <c:layout>
        <c:manualLayout>
          <c:layoutTarget val="inner"/>
          <c:xMode val="edge"/>
          <c:yMode val="edge"/>
          <c:x val="0.16622712708598786"/>
          <c:y val="0.11504449634544445"/>
          <c:w val="0.79683479968203708"/>
          <c:h val="0.57964727004821026"/>
        </c:manualLayout>
      </c:layout>
      <c:barChart>
        <c:barDir val="col"/>
        <c:grouping val="clustered"/>
        <c:ser>
          <c:idx val="0"/>
          <c:order val="0"/>
          <c:invertIfNegative val="1"/>
          <c:cat>
            <c:strRef>
              <c:f>Sheet1!$E$4:$E$9</c:f>
              <c:strCache>
                <c:ptCount val="6"/>
                <c:pt idx="0">
                  <c:v> L0 V0 </c:v>
                </c:pt>
                <c:pt idx="1">
                  <c:v> L0 V1 </c:v>
                </c:pt>
                <c:pt idx="2">
                  <c:v> L0 V2 </c:v>
                </c:pt>
                <c:pt idx="3">
                  <c:v> L1 V0 </c:v>
                </c:pt>
                <c:pt idx="4">
                  <c:v> L1 V1 </c:v>
                </c:pt>
                <c:pt idx="5">
                  <c:v> L1 V2 </c:v>
                </c:pt>
              </c:strCache>
            </c:strRef>
          </c:cat>
          <c:val>
            <c:numRef>
              <c:f>Sheet1!$F$4:$F$9</c:f>
              <c:numCache>
                <c:formatCode>General</c:formatCode>
                <c:ptCount val="6"/>
                <c:pt idx="0">
                  <c:v>18.671700000000001</c:v>
                </c:pt>
                <c:pt idx="1">
                  <c:v>18.596699999999789</c:v>
                </c:pt>
                <c:pt idx="2">
                  <c:v>17.854700000000001</c:v>
                </c:pt>
                <c:pt idx="3">
                  <c:v>20.41</c:v>
                </c:pt>
                <c:pt idx="4">
                  <c:v>21.442699999999604</c:v>
                </c:pt>
                <c:pt idx="5">
                  <c:v>25.202000000000002</c:v>
                </c:pt>
              </c:numCache>
            </c:numRef>
          </c:val>
        </c:ser>
        <c:axId val="87213184"/>
        <c:axId val="94486528"/>
      </c:barChart>
      <c:catAx>
        <c:axId val="87213184"/>
        <c:scaling>
          <c:orientation val="minMax"/>
        </c:scaling>
        <c:axPos val="b"/>
        <c:title>
          <c:tx>
            <c:rich>
              <a:bodyPr/>
              <a:lstStyle/>
              <a:p>
                <a:pPr>
                  <a:defRPr/>
                </a:pPr>
                <a:r>
                  <a:rPr lang="en-US"/>
                  <a:t>Perlakuan</a:t>
                </a:r>
              </a:p>
            </c:rich>
          </c:tx>
          <c:layout>
            <c:manualLayout>
              <c:xMode val="edge"/>
              <c:yMode val="edge"/>
              <c:x val="0.38863019908026847"/>
              <c:y val="0.83186003478570114"/>
            </c:manualLayout>
          </c:layout>
        </c:title>
        <c:numFmt formatCode="General" sourceLinked="1"/>
        <c:tickLblPos val="nextTo"/>
        <c:txPr>
          <a:bodyPr rot="0" vert="horz"/>
          <a:lstStyle/>
          <a:p>
            <a:pPr>
              <a:defRPr/>
            </a:pPr>
            <a:endParaRPr lang="en-US"/>
          </a:p>
        </c:txPr>
        <c:crossAx val="94486528"/>
        <c:crosses val="autoZero"/>
        <c:auto val="1"/>
        <c:lblAlgn val="ctr"/>
        <c:lblOffset val="100"/>
        <c:tickLblSkip val="1"/>
        <c:tickMarkSkip val="1"/>
      </c:catAx>
      <c:valAx>
        <c:axId val="94486528"/>
        <c:scaling>
          <c:orientation val="minMax"/>
        </c:scaling>
        <c:axPos val="l"/>
        <c:title>
          <c:tx>
            <c:rich>
              <a:bodyPr/>
              <a:lstStyle/>
              <a:p>
                <a:pPr>
                  <a:defRPr/>
                </a:pPr>
                <a:r>
                  <a:rPr lang="en-US"/>
                  <a:t>Volatile matter (%)</a:t>
                </a:r>
              </a:p>
            </c:rich>
          </c:tx>
          <c:layout>
            <c:manualLayout>
              <c:xMode val="edge"/>
              <c:yMode val="edge"/>
              <c:x val="1.0453724621469677E-2"/>
              <c:y val="0.11717446751760123"/>
            </c:manualLayout>
          </c:layout>
        </c:title>
        <c:numFmt formatCode="General" sourceLinked="1"/>
        <c:tickLblPos val="nextTo"/>
        <c:txPr>
          <a:bodyPr rot="0" vert="horz"/>
          <a:lstStyle/>
          <a:p>
            <a:pPr>
              <a:defRPr/>
            </a:pPr>
            <a:endParaRPr lang="en-US"/>
          </a:p>
        </c:txPr>
        <c:crossAx val="87213184"/>
        <c:crosses val="autoZero"/>
        <c:crossBetween val="between"/>
        <c:majorUnit val="5"/>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plotArea>
      <c:layout>
        <c:manualLayout>
          <c:layoutTarget val="inner"/>
          <c:xMode val="edge"/>
          <c:yMode val="edge"/>
          <c:x val="0.16492167677529448"/>
          <c:y val="0.11353735999198278"/>
          <c:w val="0.7984303399438859"/>
          <c:h val="0.58515408611252651"/>
        </c:manualLayout>
      </c:layout>
      <c:barChart>
        <c:barDir val="col"/>
        <c:grouping val="clustered"/>
        <c:ser>
          <c:idx val="0"/>
          <c:order val="0"/>
          <c:invertIfNegative val="1"/>
          <c:cat>
            <c:strRef>
              <c:f>Sheet1!$E$28:$E$33</c:f>
              <c:strCache>
                <c:ptCount val="6"/>
                <c:pt idx="0">
                  <c:v> L0 V0 </c:v>
                </c:pt>
                <c:pt idx="1">
                  <c:v> L0 V1 </c:v>
                </c:pt>
                <c:pt idx="2">
                  <c:v> L0 V2 </c:v>
                </c:pt>
                <c:pt idx="3">
                  <c:v> L1 V0 </c:v>
                </c:pt>
                <c:pt idx="4">
                  <c:v> L1 V1 </c:v>
                </c:pt>
                <c:pt idx="5">
                  <c:v> L1 V2 </c:v>
                </c:pt>
              </c:strCache>
            </c:strRef>
          </c:cat>
          <c:val>
            <c:numRef>
              <c:f>Sheet1!$F$28:$F$33</c:f>
              <c:numCache>
                <c:formatCode>General</c:formatCode>
                <c:ptCount val="6"/>
                <c:pt idx="0">
                  <c:v>74.272299999999987</c:v>
                </c:pt>
                <c:pt idx="1">
                  <c:v>75.432000000000002</c:v>
                </c:pt>
                <c:pt idx="2">
                  <c:v>75.100999999999999</c:v>
                </c:pt>
                <c:pt idx="3">
                  <c:v>72.606999999999999</c:v>
                </c:pt>
                <c:pt idx="4">
                  <c:v>69.712000000000003</c:v>
                </c:pt>
                <c:pt idx="5">
                  <c:v>68.543000000000006</c:v>
                </c:pt>
              </c:numCache>
            </c:numRef>
          </c:val>
        </c:ser>
        <c:axId val="95089408"/>
        <c:axId val="95092096"/>
      </c:barChart>
      <c:catAx>
        <c:axId val="95089408"/>
        <c:scaling>
          <c:orientation val="minMax"/>
        </c:scaling>
        <c:axPos val="b"/>
        <c:title>
          <c:tx>
            <c:rich>
              <a:bodyPr/>
              <a:lstStyle/>
              <a:p>
                <a:pPr>
                  <a:defRPr/>
                </a:pPr>
                <a:r>
                  <a:rPr lang="en-US"/>
                  <a:t>Perlakuan</a:t>
                </a:r>
              </a:p>
            </c:rich>
          </c:tx>
          <c:layout>
            <c:manualLayout>
              <c:xMode val="edge"/>
              <c:yMode val="edge"/>
              <c:x val="0.39667894925390645"/>
              <c:y val="0.82700559571902488"/>
            </c:manualLayout>
          </c:layout>
        </c:title>
        <c:numFmt formatCode="General" sourceLinked="1"/>
        <c:tickLblPos val="nextTo"/>
        <c:txPr>
          <a:bodyPr rot="0" vert="horz"/>
          <a:lstStyle/>
          <a:p>
            <a:pPr>
              <a:defRPr/>
            </a:pPr>
            <a:endParaRPr lang="en-US"/>
          </a:p>
        </c:txPr>
        <c:crossAx val="95092096"/>
        <c:crosses val="autoZero"/>
        <c:auto val="1"/>
        <c:lblAlgn val="ctr"/>
        <c:lblOffset val="100"/>
        <c:tickLblSkip val="1"/>
        <c:tickMarkSkip val="1"/>
      </c:catAx>
      <c:valAx>
        <c:axId val="95092096"/>
        <c:scaling>
          <c:orientation val="minMax"/>
          <c:min val="0"/>
        </c:scaling>
        <c:axPos val="l"/>
        <c:title>
          <c:tx>
            <c:rich>
              <a:bodyPr/>
              <a:lstStyle/>
              <a:p>
                <a:pPr>
                  <a:defRPr/>
                </a:pPr>
                <a:r>
                  <a:rPr lang="en-US" i="1"/>
                  <a:t>Fixed karbon</a:t>
                </a:r>
                <a:r>
                  <a:rPr lang="en-US"/>
                  <a:t> (%)</a:t>
                </a:r>
              </a:p>
            </c:rich>
          </c:tx>
          <c:layout>
            <c:manualLayout>
              <c:xMode val="edge"/>
              <c:yMode val="edge"/>
              <c:x val="5.5830938959928128E-3"/>
              <c:y val="0.14036085997366068"/>
            </c:manualLayout>
          </c:layout>
        </c:title>
        <c:numFmt formatCode="General" sourceLinked="1"/>
        <c:tickLblPos val="nextTo"/>
        <c:txPr>
          <a:bodyPr rot="0" vert="horz"/>
          <a:lstStyle/>
          <a:p>
            <a:pPr>
              <a:defRPr/>
            </a:pPr>
            <a:endParaRPr lang="en-US"/>
          </a:p>
        </c:txPr>
        <c:crossAx val="95089408"/>
        <c:crosses val="autoZero"/>
        <c:crossBetween val="between"/>
        <c:majorUnit val="10"/>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plotArea>
      <c:layout>
        <c:manualLayout>
          <c:layoutTarget val="inner"/>
          <c:xMode val="edge"/>
          <c:yMode val="edge"/>
          <c:x val="0.16449086161879892"/>
          <c:y val="0.11304347826086956"/>
          <c:w val="0.79895561357703992"/>
          <c:h val="0.58695652173911206"/>
        </c:manualLayout>
      </c:layout>
      <c:barChart>
        <c:barDir val="col"/>
        <c:grouping val="clustered"/>
        <c:ser>
          <c:idx val="0"/>
          <c:order val="0"/>
          <c:invertIfNegative val="1"/>
          <c:cat>
            <c:strRef>
              <c:f>Sheet1!$E$36:$E$41</c:f>
              <c:strCache>
                <c:ptCount val="6"/>
                <c:pt idx="0">
                  <c:v> L0 V0 </c:v>
                </c:pt>
                <c:pt idx="1">
                  <c:v> L0 V1 </c:v>
                </c:pt>
                <c:pt idx="2">
                  <c:v> L0 V2 </c:v>
                </c:pt>
                <c:pt idx="3">
                  <c:v> L1 V0 </c:v>
                </c:pt>
                <c:pt idx="4">
                  <c:v> L1 V1 </c:v>
                </c:pt>
                <c:pt idx="5">
                  <c:v> L1 V2 </c:v>
                </c:pt>
              </c:strCache>
            </c:strRef>
          </c:cat>
          <c:val>
            <c:numRef>
              <c:f>Sheet1!$F$36:$F$41</c:f>
              <c:numCache>
                <c:formatCode>General</c:formatCode>
                <c:ptCount val="6"/>
                <c:pt idx="0">
                  <c:v>34</c:v>
                </c:pt>
                <c:pt idx="1">
                  <c:v>32.700000000000003</c:v>
                </c:pt>
                <c:pt idx="2">
                  <c:v>30</c:v>
                </c:pt>
                <c:pt idx="3">
                  <c:v>38</c:v>
                </c:pt>
                <c:pt idx="4">
                  <c:v>39</c:v>
                </c:pt>
                <c:pt idx="5">
                  <c:v>34.300000000000004</c:v>
                </c:pt>
              </c:numCache>
            </c:numRef>
          </c:val>
        </c:ser>
        <c:axId val="95261440"/>
        <c:axId val="95322880"/>
      </c:barChart>
      <c:catAx>
        <c:axId val="95261440"/>
        <c:scaling>
          <c:orientation val="minMax"/>
        </c:scaling>
        <c:axPos val="b"/>
        <c:title>
          <c:tx>
            <c:rich>
              <a:bodyPr/>
              <a:lstStyle/>
              <a:p>
                <a:pPr>
                  <a:defRPr/>
                </a:pPr>
                <a:r>
                  <a:rPr lang="en-US"/>
                  <a:t>Perlakuan</a:t>
                </a:r>
              </a:p>
            </c:rich>
          </c:tx>
          <c:layout>
            <c:manualLayout>
              <c:xMode val="edge"/>
              <c:yMode val="edge"/>
              <c:x val="0.41193860168593138"/>
              <c:y val="0.82772520407426164"/>
            </c:manualLayout>
          </c:layout>
        </c:title>
        <c:numFmt formatCode="General" sourceLinked="1"/>
        <c:tickLblPos val="nextTo"/>
        <c:txPr>
          <a:bodyPr rot="0" vert="horz"/>
          <a:lstStyle/>
          <a:p>
            <a:pPr>
              <a:defRPr/>
            </a:pPr>
            <a:endParaRPr lang="en-US"/>
          </a:p>
        </c:txPr>
        <c:crossAx val="95322880"/>
        <c:crosses val="autoZero"/>
        <c:auto val="1"/>
        <c:lblAlgn val="ctr"/>
        <c:lblOffset val="100"/>
        <c:tickLblSkip val="1"/>
        <c:tickMarkSkip val="1"/>
      </c:catAx>
      <c:valAx>
        <c:axId val="95322880"/>
        <c:scaling>
          <c:orientation val="minMax"/>
        </c:scaling>
        <c:axPos val="l"/>
        <c:title>
          <c:tx>
            <c:rich>
              <a:bodyPr/>
              <a:lstStyle/>
              <a:p>
                <a:pPr>
                  <a:defRPr sz="800"/>
                </a:pPr>
                <a:r>
                  <a:rPr lang="en-US" sz="800"/>
                  <a:t>Waktu  karbonisasi  (menit)</a:t>
                </a:r>
              </a:p>
            </c:rich>
          </c:tx>
          <c:layout>
            <c:manualLayout>
              <c:xMode val="edge"/>
              <c:yMode val="edge"/>
              <c:x val="8.7032201914708429E-4"/>
              <c:y val="8.4057971014494748E-2"/>
            </c:manualLayout>
          </c:layout>
        </c:title>
        <c:numFmt formatCode="General" sourceLinked="1"/>
        <c:tickLblPos val="nextTo"/>
        <c:txPr>
          <a:bodyPr rot="0" vert="horz"/>
          <a:lstStyle/>
          <a:p>
            <a:pPr>
              <a:defRPr/>
            </a:pPr>
            <a:endParaRPr lang="en-US"/>
          </a:p>
        </c:txPr>
        <c:crossAx val="95261440"/>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5ACDA-5223-4818-8E24-3CC15ACC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3704</Words>
  <Characters>21115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
  <LinksUpToDate>false</LinksUpToDate>
  <CharactersWithSpaces>24770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creator>BYON</dc:creator>
  <cp:lastModifiedBy>computer</cp:lastModifiedBy>
  <cp:revision>15</cp:revision>
  <cp:lastPrinted>2013-05-06T00:24:00Z</cp:lastPrinted>
  <dcterms:created xsi:type="dcterms:W3CDTF">2017-12-25T14:52:00Z</dcterms:created>
  <dcterms:modified xsi:type="dcterms:W3CDTF">2018-01-02T07:12:00Z</dcterms:modified>
</cp:coreProperties>
</file>